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540" w:firstLineChars="1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批次补充耕地指标调剂方案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73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单位：亩、公斤、万元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826"/>
        <w:gridCol w:w="838"/>
        <w:gridCol w:w="2059"/>
        <w:gridCol w:w="1187"/>
        <w:gridCol w:w="1214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Header/>
          <w:jc w:val="center"/>
        </w:trPr>
        <w:tc>
          <w:tcPr>
            <w:tcW w:w="531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26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调出</w:t>
            </w:r>
          </w:p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838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调入</w:t>
            </w:r>
          </w:p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05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调剂指标</w:t>
            </w:r>
          </w:p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18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调剂</w:t>
            </w:r>
          </w:p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2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调剂</w:t>
            </w:r>
          </w:p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总价</w:t>
            </w:r>
          </w:p>
        </w:tc>
        <w:tc>
          <w:tcPr>
            <w:tcW w:w="234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使用调剂指标的</w:t>
            </w:r>
          </w:p>
          <w:p>
            <w:pPr>
              <w:widowControl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center"/>
        </w:trPr>
        <w:tc>
          <w:tcPr>
            <w:tcW w:w="531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26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52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龙游县</w:t>
            </w:r>
          </w:p>
        </w:tc>
        <w:tc>
          <w:tcPr>
            <w:tcW w:w="838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52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义乌市</w:t>
            </w:r>
          </w:p>
        </w:tc>
        <w:tc>
          <w:tcPr>
            <w:tcW w:w="205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补充耕地数量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118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500</w:t>
            </w:r>
          </w:p>
        </w:tc>
        <w:tc>
          <w:tcPr>
            <w:tcW w:w="12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7500</w:t>
            </w:r>
          </w:p>
        </w:tc>
        <w:tc>
          <w:tcPr>
            <w:tcW w:w="2345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  <w:lang w:val="en-US" w:eastAsia="zh-CN" w:bidi="ar"/>
              </w:rPr>
              <w:t>年产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  <w:lang w:val="en-US" w:eastAsia="zh-CN" w:bidi="ar"/>
              </w:rPr>
              <w:t>10GW高效电池和10GW高效组件及配套项目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center"/>
        </w:trPr>
        <w:tc>
          <w:tcPr>
            <w:tcW w:w="531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26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3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5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补充水田指标</w:t>
            </w:r>
          </w:p>
        </w:tc>
        <w:tc>
          <w:tcPr>
            <w:tcW w:w="118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500</w:t>
            </w:r>
          </w:p>
        </w:tc>
        <w:tc>
          <w:tcPr>
            <w:tcW w:w="12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7500</w:t>
            </w:r>
          </w:p>
        </w:tc>
        <w:tc>
          <w:tcPr>
            <w:tcW w:w="234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  <w:jc w:val="center"/>
        </w:trPr>
        <w:tc>
          <w:tcPr>
            <w:tcW w:w="531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26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38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59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粮食产能指标</w:t>
            </w:r>
          </w:p>
        </w:tc>
        <w:tc>
          <w:tcPr>
            <w:tcW w:w="118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300000</w:t>
            </w:r>
          </w:p>
        </w:tc>
        <w:tc>
          <w:tcPr>
            <w:tcW w:w="12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3000</w:t>
            </w:r>
          </w:p>
        </w:tc>
        <w:tc>
          <w:tcPr>
            <w:tcW w:w="2345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22D814AD"/>
    <w:rsid w:val="22D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2022-11-30T00:59:00Z</dcterms:created>
  <dc:creator>南星</dc:creator>
  <cp:lastModifiedBy>南星</cp:lastModifiedBy>
  <dcterms:modified xsi:type="dcterms:W3CDTF">2022-11-30T01:00:21Z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F560FB93E166441D9FB133ABE4153338</vt:lpwstr>
  </property>
</Properties>
</file>