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附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件</w:t>
      </w:r>
      <w:r>
        <w:rPr>
          <w:rFonts w:hint="eastAsia" w:ascii="Times New Roman" w:hAnsi="Times New Roman" w:eastAsia="黑体" w:cs="Times New Roman"/>
          <w:sz w:val="32"/>
          <w:szCs w:val="32"/>
        </w:rPr>
        <w:t>4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640" w:lineRule="exact"/>
        <w:jc w:val="center"/>
        <w:textAlignment w:val="auto"/>
        <w:rPr>
          <w:rFonts w:ascii="Times New Roman" w:hAnsi="Times New Roman" w:eastAsia="宋体" w:cs="Times New Roman"/>
          <w:b/>
          <w:sz w:val="36"/>
          <w:szCs w:val="36"/>
          <w:u w:val="singl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u w:val="single"/>
        </w:rPr>
        <w:t xml:space="preserve">    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县（市、区）地质灾害隐患点核销通知书</w:t>
      </w:r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 w:val="0"/>
        <w:snapToGrid w:val="0"/>
        <w:spacing w:line="640" w:lineRule="exact"/>
        <w:ind w:right="641"/>
        <w:textAlignment w:val="auto"/>
        <w:rPr>
          <w:rFonts w:ascii="Times New Roman" w:hAnsi="Times New Roman" w:eastAsia="仿宋_GB2312" w:cs="Times New Roman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 w:val="0"/>
        <w:snapToGrid w:val="0"/>
        <w:spacing w:line="640" w:lineRule="exact"/>
        <w:ind w:right="641"/>
        <w:textAlignment w:val="auto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  <w:u w:val="single"/>
        </w:rPr>
        <w:t>（乡镇（街道）或责任单位）：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 w:val="0"/>
        <w:snapToGrid w:val="0"/>
        <w:spacing w:line="640" w:lineRule="exact"/>
        <w:ind w:right="641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你单位申请核销的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</w:t>
      </w:r>
      <w:r>
        <w:rPr>
          <w:rFonts w:ascii="Times New Roman" w:hAnsi="Times New Roman" w:eastAsia="仿宋_GB2312" w:cs="Times New Roman"/>
          <w:sz w:val="32"/>
          <w:szCs w:val="32"/>
        </w:rPr>
        <w:t>地质灾害隐患点，已经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</w:t>
      </w:r>
      <w:r>
        <w:rPr>
          <w:rFonts w:ascii="Times New Roman" w:hAnsi="Times New Roman" w:eastAsia="仿宋_GB2312" w:cs="Times New Roman"/>
          <w:sz w:val="32"/>
          <w:szCs w:val="32"/>
        </w:rPr>
        <w:t>县（市、区）人民政府批准，公告销号。请按下列要求做好核销后的安全监管工作：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 w:val="0"/>
        <w:snapToGrid w:val="0"/>
        <w:spacing w:line="640" w:lineRule="exact"/>
        <w:ind w:right="641"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sz w:val="32"/>
          <w:szCs w:val="32"/>
        </w:rPr>
        <w:t>调整管控范围、警示标识牌、监测要求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或纳入地质灾害风险防范区管理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加强土地整治监管，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做好治理工程竣工后的管理和维护等工作。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 w:val="0"/>
        <w:snapToGrid w:val="0"/>
        <w:spacing w:line="640" w:lineRule="exact"/>
        <w:ind w:right="641"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 w:val="0"/>
        <w:snapToGrid w:val="0"/>
        <w:spacing w:line="640" w:lineRule="exact"/>
        <w:ind w:right="641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 w:val="0"/>
        <w:snapToGrid w:val="0"/>
        <w:spacing w:line="640" w:lineRule="exact"/>
        <w:ind w:right="641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 w:val="0"/>
        <w:snapToGrid w:val="0"/>
        <w:spacing w:line="640" w:lineRule="exact"/>
        <w:ind w:right="641" w:firstLine="1760" w:firstLineChars="55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ascii="Times New Roman" w:hAnsi="Times New Roman" w:eastAsia="仿宋_GB2312" w:cs="Times New Roman"/>
          <w:sz w:val="32"/>
          <w:szCs w:val="32"/>
        </w:rPr>
        <w:t>县（市、区）自然资源主管部门（章）</w:t>
      </w:r>
    </w:p>
    <w:p>
      <w:r>
        <w:rPr>
          <w:rFonts w:ascii="Times New Roman" w:hAnsi="Times New Roman" w:eastAsia="仿宋_GB2312" w:cs="Times New Roman"/>
          <w:sz w:val="32"/>
          <w:szCs w:val="32"/>
        </w:rPr>
        <w:t>年  月  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iMjk5NTcwNWY1ZmE2ZDQxNTdhYjNhNDliZGM5YTIifQ=="/>
  </w:docVars>
  <w:rsids>
    <w:rsidRoot w:val="0EE73D0B"/>
    <w:rsid w:val="0EE7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2022-08-03T09:27:00Z</dcterms:created>
  <dc:creator>南星</dc:creator>
  <cp:lastModifiedBy>南星</cp:lastModifiedBy>
  <dcterms:modified xsi:type="dcterms:W3CDTF">2022-08-03T09:27:55Z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4F35A754CA21476EBCC084F48914BD32</vt:lpwstr>
  </property>
</Properties>
</file>