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500" w:lineRule="exact"/>
        <w:ind w:firstLine="0" w:firstLineChars="0"/>
        <w:jc w:val="center"/>
        <w:textAlignment w:val="auto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浙江省</w:t>
      </w:r>
      <w:r>
        <w:rPr>
          <w:rFonts w:ascii="Times New Roman" w:hAnsi="Times New Roman" w:eastAsia="黑体" w:cs="Times New Roman"/>
          <w:sz w:val="36"/>
          <w:szCs w:val="36"/>
        </w:rPr>
        <w:t>地质文化村（镇）</w:t>
      </w:r>
      <w:r>
        <w:rPr>
          <w:rFonts w:hint="eastAsia" w:ascii="Times New Roman" w:hAnsi="Times New Roman" w:eastAsia="黑体" w:cs="Times New Roman"/>
          <w:sz w:val="36"/>
          <w:szCs w:val="36"/>
        </w:rPr>
        <w:t>创</w:t>
      </w:r>
      <w:r>
        <w:rPr>
          <w:rFonts w:ascii="Times New Roman" w:hAnsi="Times New Roman" w:eastAsia="黑体" w:cs="Times New Roman"/>
          <w:sz w:val="36"/>
          <w:szCs w:val="36"/>
        </w:rPr>
        <w:t>建</w:t>
      </w:r>
      <w:r>
        <w:rPr>
          <w:rFonts w:hint="eastAsia" w:ascii="Times New Roman" w:hAnsi="Times New Roman" w:eastAsia="黑体" w:cs="Times New Roman"/>
          <w:sz w:val="36"/>
          <w:szCs w:val="36"/>
        </w:rPr>
        <w:t>评估</w:t>
      </w:r>
      <w:r>
        <w:rPr>
          <w:rFonts w:ascii="Times New Roman" w:hAnsi="Times New Roman" w:eastAsia="黑体" w:cs="Times New Roman"/>
          <w:sz w:val="36"/>
          <w:szCs w:val="36"/>
        </w:rPr>
        <w:t>报告提纲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textAlignment w:val="auto"/>
        <w:rPr>
          <w:rFonts w:hint="eastAsia" w:ascii="Times New Roman" w:hAnsi="Times New Roman" w:eastAsia="黑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一</w:t>
      </w:r>
      <w:r>
        <w:rPr>
          <w:rFonts w:ascii="Times New Roman" w:hAnsi="Times New Roman" w:eastAsia="黑体" w:cs="Times New Roman"/>
          <w:sz w:val="28"/>
          <w:szCs w:val="28"/>
        </w:rPr>
        <w:t>、</w:t>
      </w:r>
      <w:r>
        <w:rPr>
          <w:rFonts w:hint="eastAsia" w:ascii="Times New Roman" w:hAnsi="Times New Roman" w:eastAsia="黑体" w:cs="Times New Roman"/>
          <w:sz w:val="28"/>
          <w:szCs w:val="28"/>
        </w:rPr>
        <w:t>建设进展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（一）</w:t>
      </w:r>
      <w:r>
        <w:rPr>
          <w:rFonts w:ascii="仿宋" w:hAnsi="仿宋" w:eastAsia="仿宋" w:cs="仿宋"/>
          <w:bCs/>
          <w:sz w:val="28"/>
          <w:szCs w:val="28"/>
        </w:rPr>
        <w:t>建设目标</w:t>
      </w:r>
      <w:r>
        <w:rPr>
          <w:rFonts w:hint="eastAsia" w:ascii="仿宋" w:hAnsi="仿宋" w:eastAsia="仿宋" w:cs="仿宋"/>
          <w:bCs/>
          <w:sz w:val="28"/>
          <w:szCs w:val="28"/>
        </w:rPr>
        <w:t>及</w:t>
      </w:r>
      <w:r>
        <w:rPr>
          <w:rFonts w:ascii="仿宋" w:hAnsi="仿宋" w:eastAsia="仿宋" w:cs="仿宋"/>
          <w:bCs/>
          <w:sz w:val="28"/>
          <w:szCs w:val="28"/>
        </w:rPr>
        <w:t>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（二）工作进展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（三）已投入工作量及经费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二</w:t>
      </w:r>
      <w:r>
        <w:rPr>
          <w:rFonts w:ascii="Times New Roman" w:hAnsi="Times New Roman" w:eastAsia="黑体" w:cs="Times New Roman"/>
          <w:sz w:val="28"/>
          <w:szCs w:val="28"/>
        </w:rPr>
        <w:t>、</w:t>
      </w:r>
      <w:r>
        <w:rPr>
          <w:rFonts w:hint="eastAsia" w:ascii="Times New Roman" w:hAnsi="Times New Roman" w:eastAsia="黑体" w:cs="Times New Roman"/>
          <w:sz w:val="28"/>
          <w:szCs w:val="28"/>
        </w:rPr>
        <w:t>建设成效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（一）地质调查评价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重点</w:t>
      </w:r>
      <w:r>
        <w:rPr>
          <w:rFonts w:ascii="Times New Roman" w:hAnsi="Times New Roman" w:eastAsia="仿宋" w:cs="Times New Roman"/>
          <w:sz w:val="28"/>
          <w:szCs w:val="28"/>
        </w:rPr>
        <w:t>阐述</w:t>
      </w:r>
      <w:r>
        <w:rPr>
          <w:rFonts w:hint="eastAsia" w:ascii="Times New Roman" w:hAnsi="Times New Roman" w:eastAsia="仿宋" w:cs="Times New Roman"/>
          <w:sz w:val="28"/>
          <w:szCs w:val="28"/>
        </w:rPr>
        <w:t>资源环境</w:t>
      </w:r>
      <w:r>
        <w:rPr>
          <w:rFonts w:ascii="Times New Roman" w:hAnsi="Times New Roman" w:eastAsia="仿宋" w:cs="Times New Roman"/>
          <w:sz w:val="28"/>
          <w:szCs w:val="28"/>
        </w:rPr>
        <w:t>调查</w:t>
      </w:r>
      <w:r>
        <w:rPr>
          <w:rFonts w:hint="eastAsia" w:ascii="Times New Roman" w:hAnsi="Times New Roman" w:eastAsia="仿宋" w:cs="Times New Roman"/>
          <w:sz w:val="28"/>
          <w:szCs w:val="28"/>
        </w:rPr>
        <w:t>评价及</w:t>
      </w:r>
      <w:r>
        <w:rPr>
          <w:rFonts w:ascii="Times New Roman" w:hAnsi="Times New Roman" w:eastAsia="仿宋" w:cs="Times New Roman"/>
          <w:sz w:val="28"/>
          <w:szCs w:val="28"/>
        </w:rPr>
        <w:t>保护工作</w:t>
      </w:r>
      <w:r>
        <w:rPr>
          <w:rFonts w:hint="eastAsia" w:ascii="Times New Roman" w:hAnsi="Times New Roman" w:eastAsia="仿宋" w:cs="Times New Roman"/>
          <w:sz w:val="28"/>
          <w:szCs w:val="28"/>
        </w:rPr>
        <w:t>成果、</w:t>
      </w:r>
      <w:r>
        <w:rPr>
          <w:rFonts w:ascii="Times New Roman" w:hAnsi="Times New Roman" w:eastAsia="仿宋" w:cs="Times New Roman"/>
          <w:sz w:val="28"/>
          <w:szCs w:val="28"/>
        </w:rPr>
        <w:t>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（二）</w:t>
      </w:r>
      <w:r>
        <w:rPr>
          <w:rFonts w:hint="eastAsia" w:ascii="仿宋" w:hAnsi="仿宋" w:eastAsia="仿宋" w:cs="仿宋"/>
          <w:bCs/>
          <w:sz w:val="28"/>
          <w:szCs w:val="28"/>
        </w:rPr>
        <w:t>地质文化科普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重点</w:t>
      </w:r>
      <w:r>
        <w:rPr>
          <w:rFonts w:ascii="Times New Roman" w:hAnsi="Times New Roman" w:eastAsia="仿宋" w:cs="Times New Roman"/>
          <w:sz w:val="28"/>
          <w:szCs w:val="28"/>
        </w:rPr>
        <w:t>阐述</w:t>
      </w:r>
      <w:r>
        <w:rPr>
          <w:rFonts w:hint="eastAsia" w:ascii="Times New Roman" w:hAnsi="Times New Roman" w:eastAsia="仿宋" w:cs="Times New Roman"/>
          <w:sz w:val="28"/>
          <w:szCs w:val="28"/>
        </w:rPr>
        <w:t>地质文化故事构建、科普解说材料编制等工作成果。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（三）</w:t>
      </w:r>
      <w:r>
        <w:rPr>
          <w:rFonts w:hint="eastAsia" w:ascii="仿宋" w:hAnsi="仿宋" w:eastAsia="仿宋" w:cs="仿宋"/>
          <w:bCs/>
          <w:sz w:val="28"/>
          <w:szCs w:val="28"/>
        </w:rPr>
        <w:t>配套设施建设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重点</w:t>
      </w:r>
      <w:r>
        <w:rPr>
          <w:rFonts w:ascii="Times New Roman" w:hAnsi="Times New Roman" w:eastAsia="仿宋" w:cs="Times New Roman"/>
          <w:sz w:val="28"/>
          <w:szCs w:val="28"/>
        </w:rPr>
        <w:t>阐述科普设施、基础设施、服务设施等建设</w:t>
      </w:r>
      <w:r>
        <w:rPr>
          <w:rFonts w:hint="eastAsia" w:ascii="Times New Roman" w:hAnsi="Times New Roman" w:eastAsia="仿宋" w:cs="Times New Roman"/>
          <w:sz w:val="28"/>
          <w:szCs w:val="28"/>
        </w:rPr>
        <w:t>和</w:t>
      </w:r>
      <w:r>
        <w:rPr>
          <w:rFonts w:ascii="Times New Roman" w:hAnsi="Times New Roman" w:eastAsia="仿宋" w:cs="Times New Roman"/>
          <w:sz w:val="28"/>
          <w:szCs w:val="28"/>
        </w:rPr>
        <w:t>管护情况。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（四）</w:t>
      </w:r>
      <w:r>
        <w:rPr>
          <w:rFonts w:hint="eastAsia" w:ascii="仿宋" w:hAnsi="仿宋" w:eastAsia="仿宋" w:cs="仿宋"/>
          <w:bCs/>
          <w:sz w:val="28"/>
          <w:szCs w:val="28"/>
        </w:rPr>
        <w:t>产业</w:t>
      </w:r>
      <w:r>
        <w:rPr>
          <w:rFonts w:ascii="仿宋" w:hAnsi="仿宋" w:eastAsia="仿宋" w:cs="仿宋"/>
          <w:bCs/>
          <w:sz w:val="28"/>
          <w:szCs w:val="28"/>
        </w:rPr>
        <w:t>产品</w:t>
      </w:r>
      <w:r>
        <w:rPr>
          <w:rFonts w:hint="eastAsia" w:ascii="仿宋" w:hAnsi="仿宋" w:eastAsia="仿宋" w:cs="仿宋"/>
          <w:bCs/>
          <w:sz w:val="28"/>
          <w:szCs w:val="28"/>
        </w:rPr>
        <w:t>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重点</w:t>
      </w:r>
      <w:r>
        <w:rPr>
          <w:rFonts w:ascii="Times New Roman" w:hAnsi="Times New Roman" w:eastAsia="仿宋" w:cs="Times New Roman"/>
          <w:sz w:val="28"/>
          <w:szCs w:val="28"/>
        </w:rPr>
        <w:t>阐述地质特色产业，乡村旅游业发展及地质文化产品开发</w:t>
      </w:r>
      <w:r>
        <w:rPr>
          <w:rFonts w:hint="eastAsia" w:ascii="Times New Roman" w:hAnsi="Times New Roman" w:eastAsia="仿宋" w:cs="Times New Roman"/>
          <w:sz w:val="28"/>
          <w:szCs w:val="28"/>
        </w:rPr>
        <w:t>等</w:t>
      </w:r>
      <w:r>
        <w:rPr>
          <w:rFonts w:ascii="Times New Roman" w:hAnsi="Times New Roman" w:eastAsia="仿宋" w:cs="Times New Roman"/>
          <w:sz w:val="28"/>
          <w:szCs w:val="28"/>
        </w:rPr>
        <w:t>情况</w:t>
      </w:r>
      <w:r>
        <w:rPr>
          <w:rFonts w:hint="eastAsia" w:ascii="Times New Roman" w:hAnsi="Times New Roman" w:eastAsia="仿宋" w:cs="Times New Roman"/>
          <w:sz w:val="28"/>
          <w:szCs w:val="28"/>
        </w:rPr>
        <w:t>，村（镇）人均年收入和</w:t>
      </w:r>
      <w:r>
        <w:rPr>
          <w:rFonts w:ascii="Times New Roman" w:hAnsi="Times New Roman" w:eastAsia="仿宋" w:cs="Times New Roman"/>
          <w:sz w:val="28"/>
          <w:szCs w:val="28"/>
        </w:rPr>
        <w:t>集体</w:t>
      </w:r>
      <w:r>
        <w:rPr>
          <w:rFonts w:hint="eastAsia" w:ascii="Times New Roman" w:hAnsi="Times New Roman" w:eastAsia="仿宋" w:cs="Times New Roman"/>
          <w:sz w:val="28"/>
          <w:szCs w:val="28"/>
        </w:rPr>
        <w:t>经营性（财政）年</w:t>
      </w:r>
      <w:r>
        <w:rPr>
          <w:rFonts w:ascii="Times New Roman" w:hAnsi="Times New Roman" w:eastAsia="仿宋" w:cs="Times New Roman"/>
          <w:sz w:val="28"/>
          <w:szCs w:val="28"/>
        </w:rPr>
        <w:t>收入</w:t>
      </w:r>
      <w:r>
        <w:rPr>
          <w:rFonts w:hint="eastAsia" w:ascii="Times New Roman" w:hAnsi="Times New Roman" w:eastAsia="仿宋" w:cs="Times New Roman"/>
          <w:sz w:val="28"/>
          <w:szCs w:val="28"/>
        </w:rPr>
        <w:t>变化情况</w:t>
      </w:r>
      <w:r>
        <w:rPr>
          <w:rFonts w:ascii="Times New Roman" w:hAnsi="Times New Roman" w:eastAsia="仿宋" w:cs="Times New Roman"/>
          <w:sz w:val="28"/>
          <w:szCs w:val="28"/>
        </w:rPr>
        <w:t>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（五）</w:t>
      </w:r>
      <w:r>
        <w:rPr>
          <w:rFonts w:hint="eastAsia" w:ascii="仿宋" w:hAnsi="仿宋" w:eastAsia="仿宋" w:cs="仿宋"/>
          <w:bCs/>
          <w:sz w:val="28"/>
          <w:szCs w:val="28"/>
        </w:rPr>
        <w:t>运营发展潜力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重点阐述运行管理情况，分析发展潜力，总结建设经验。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三</w:t>
      </w:r>
      <w:r>
        <w:rPr>
          <w:rFonts w:ascii="Times New Roman" w:hAnsi="Times New Roman" w:eastAsia="黑体" w:cs="Times New Roman"/>
          <w:sz w:val="28"/>
          <w:szCs w:val="28"/>
        </w:rPr>
        <w:t>、存在问题及建议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四</w:t>
      </w:r>
      <w:r>
        <w:rPr>
          <w:rFonts w:ascii="Times New Roman" w:hAnsi="Times New Roman" w:eastAsia="黑体" w:cs="Times New Roman"/>
          <w:sz w:val="28"/>
          <w:szCs w:val="28"/>
        </w:rPr>
        <w:t>、</w:t>
      </w:r>
      <w:r>
        <w:rPr>
          <w:rFonts w:hint="eastAsia" w:ascii="Times New Roman" w:hAnsi="Times New Roman" w:eastAsia="黑体" w:cs="Times New Roman"/>
          <w:sz w:val="28"/>
          <w:szCs w:val="28"/>
        </w:rPr>
        <w:t>下一步工作计划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jk5NTcwNWY1ZmE2ZDQxNTdhYjNhNDliZGM5YTIifQ=="/>
  </w:docVars>
  <w:rsids>
    <w:rsidRoot w:val="66961475"/>
    <w:rsid w:val="6696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qFormat/>
    <w:uiPriority w:val="0"/>
    <w:pPr>
      <w:keepNext/>
      <w:keepLines/>
      <w:widowControl w:val="0"/>
      <w:ind w:firstLine="0" w:firstLineChars="0"/>
      <w:jc w:val="center"/>
      <w:outlineLvl w:val="0"/>
    </w:pPr>
    <w:rPr>
      <w:rFonts w:ascii="Times New Roman" w:hAnsi="Times New Roman" w:eastAsia="黑体" w:cs="Times New Roman"/>
      <w:kern w:val="44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next w:val="1"/>
    <w:qFormat/>
    <w:uiPriority w:val="0"/>
    <w:pPr>
      <w:keepNext/>
      <w:keepLines/>
      <w:widowControl w:val="0"/>
      <w:spacing w:line="560" w:lineRule="exact"/>
      <w:ind w:firstLine="420" w:firstLineChars="200"/>
      <w:jc w:val="both"/>
      <w:textAlignment w:val="baseline"/>
    </w:pPr>
    <w:rPr>
      <w:rFonts w:ascii="Times New Roman" w:hAnsi="Times New Roman" w:eastAsia="黑体" w:cs="Times New Roman"/>
      <w:b/>
      <w:kern w:val="44"/>
      <w:sz w:val="32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2022-09-21T09:48:00Z</dcterms:created>
  <dc:creator>南星</dc:creator>
  <cp:lastModifiedBy>南星</cp:lastModifiedBy>
  <dcterms:modified xsi:type="dcterms:W3CDTF">2022-09-21T09:48:48Z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1DC9A4E845F74C7D9C46A29CECEBC94A</vt:lpwstr>
  </property>
</Properties>
</file>