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outlineLvl w:val="0"/>
        <w:rPr>
          <w:rFonts w:hint="eastAsia" w:ascii="黑体" w:hAnsi="黑体" w:eastAsia="黑体" w:cs="黑体"/>
          <w:color w:val="auto"/>
          <w:kern w:val="0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lang w:val="zh-CN"/>
        </w:rPr>
        <w:t>附件</w:t>
      </w:r>
      <w:r>
        <w:rPr>
          <w:rFonts w:hint="eastAsia" w:ascii="Times New Roman" w:hAnsi="Times New Roman" w:eastAsia="黑体" w:cs="Times New Roman"/>
          <w:bCs/>
          <w:kern w:val="0"/>
          <w:lang w:val="en-US" w:eastAsia="zh-CN"/>
        </w:rPr>
        <w:t>3</w:t>
      </w:r>
    </w:p>
    <w:p>
      <w:pPr>
        <w:spacing w:line="560" w:lineRule="exact"/>
        <w:ind w:firstLine="0" w:firstLineChars="0"/>
        <w:rPr>
          <w:rFonts w:ascii="宋体" w:cs="宋体"/>
          <w:bCs/>
          <w:kern w:val="0"/>
          <w:lang w:val="zh-CN"/>
        </w:rPr>
      </w:pPr>
    </w:p>
    <w:p>
      <w:pPr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  <w:t>2021年浙江省职工地质灾害风险调查评价</w:t>
      </w:r>
    </w:p>
    <w:p>
      <w:pPr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技能</w:t>
      </w:r>
      <w:r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  <w:t>竞赛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仲裁</w:t>
      </w:r>
      <w:r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  <w:t>委员会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  <w:t>成员名单</w:t>
      </w:r>
    </w:p>
    <w:p>
      <w:pPr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FF0000"/>
          <w:sz w:val="36"/>
          <w:szCs w:val="36"/>
        </w:rPr>
      </w:pP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Cs w:val="28"/>
        </w:rPr>
        <w:t xml:space="preserve">主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Cs w:val="28"/>
        </w:rPr>
        <w:t>任：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孙乐玲 </w:t>
      </w:r>
      <w:r>
        <w:rPr>
          <w:rFonts w:hint="eastAsia" w:hAnsi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</w:rPr>
        <w:t>省自然资源厅地质勘查管理处处长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Cs w:val="28"/>
          <w:lang w:val="en-US" w:eastAsia="zh-CN"/>
        </w:rPr>
        <w:t>成  员：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 xml:space="preserve">姚洪华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省</w:t>
      </w:r>
      <w:r>
        <w:rPr>
          <w:rFonts w:hint="eastAsia" w:hAnsi="仿宋_GB2312" w:cs="仿宋_GB2312"/>
          <w:color w:val="auto"/>
          <w:kern w:val="0"/>
          <w:sz w:val="32"/>
          <w:szCs w:val="32"/>
          <w:lang w:eastAsia="zh-CN"/>
        </w:rPr>
        <w:t>地质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环境监测中心主任</w:t>
      </w:r>
    </w:p>
    <w:p>
      <w:pPr>
        <w:autoSpaceDE w:val="0"/>
        <w:autoSpaceDN w:val="0"/>
        <w:adjustRightInd w:val="0"/>
        <w:spacing w:line="560" w:lineRule="exact"/>
        <w:ind w:left="0" w:leftChars="0" w:firstLine="1920" w:firstLineChars="6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hAnsi="仿宋_GB2312" w:cs="仿宋_GB2312"/>
          <w:color w:val="auto"/>
          <w:kern w:val="0"/>
          <w:sz w:val="32"/>
          <w:szCs w:val="32"/>
          <w:lang w:eastAsia="zh-CN"/>
        </w:rPr>
        <w:t>张达政</w:t>
      </w:r>
      <w:r>
        <w:rPr>
          <w:rFonts w:hint="eastAsia" w:hAnsi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省</w:t>
      </w:r>
      <w:r>
        <w:rPr>
          <w:rFonts w:hint="eastAsia" w:hAnsi="仿宋_GB2312" w:cs="仿宋_GB2312"/>
          <w:color w:val="auto"/>
          <w:kern w:val="0"/>
          <w:sz w:val="32"/>
          <w:szCs w:val="32"/>
          <w:lang w:eastAsia="zh-CN"/>
        </w:rPr>
        <w:t>地质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环境监测中心</w:t>
      </w:r>
      <w:r>
        <w:rPr>
          <w:rFonts w:hint="eastAsia" w:hAnsi="仿宋_GB2312" w:cs="仿宋_GB2312"/>
          <w:color w:val="auto"/>
          <w:kern w:val="0"/>
          <w:sz w:val="32"/>
          <w:szCs w:val="32"/>
          <w:lang w:eastAsia="zh-CN"/>
        </w:rPr>
        <w:t>综合室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主任</w:t>
      </w:r>
    </w:p>
    <w:p>
      <w:pPr>
        <w:autoSpaceDE w:val="0"/>
        <w:autoSpaceDN w:val="0"/>
        <w:adjustRightInd w:val="0"/>
        <w:spacing w:line="560" w:lineRule="exact"/>
        <w:ind w:left="3200" w:leftChars="600" w:hanging="1280" w:hangingChars="400"/>
        <w:jc w:val="left"/>
        <w:rPr>
          <w:rFonts w:hint="default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color w:val="auto"/>
          <w:kern w:val="0"/>
          <w:sz w:val="32"/>
          <w:szCs w:val="32"/>
          <w:lang w:val="en-US" w:eastAsia="zh-CN"/>
        </w:rPr>
        <w:t xml:space="preserve">陈宏斌  </w:t>
      </w:r>
      <w:r>
        <w:rPr>
          <w:rFonts w:hint="eastAsia" w:hAnsi="仿宋_GB2312" w:cs="仿宋_GB2312"/>
          <w:color w:val="auto"/>
          <w:w w:val="100"/>
          <w:kern w:val="0"/>
          <w:sz w:val="32"/>
          <w:szCs w:val="32"/>
          <w:lang w:val="en-US" w:eastAsia="zh-CN"/>
        </w:rPr>
        <w:t>省自然资源征收中心副主任、厅直属机关纪委委员</w:t>
      </w:r>
    </w:p>
    <w:p>
      <w:r>
        <w:rPr>
          <w:rFonts w:hint="eastAsia"/>
          <w:color w:val="auto"/>
          <w:kern w:val="0"/>
          <w:sz w:val="32"/>
          <w:szCs w:val="32"/>
        </w:rPr>
        <w:t xml:space="preserve">  顾宏伟 </w:t>
      </w:r>
      <w:r>
        <w:rPr>
          <w:rFonts w:hint="eastAsia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/>
          <w:color w:val="auto"/>
          <w:spacing w:val="-11"/>
          <w:w w:val="100"/>
          <w:kern w:val="0"/>
          <w:sz w:val="32"/>
          <w:szCs w:val="32"/>
        </w:rPr>
        <w:t>省地质勘查局直属机关纪委二级调研员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52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MZJ</dc:creator>
  <cp:lastModifiedBy>南星</cp:lastModifiedBy>
  <dcterms:modified xsi:type="dcterms:W3CDTF">2021-09-18T02:46:28Z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B82F25AD91374AFD997993B78DFDAAF0</vt:lpwstr>
  </property>
</Properties>
</file>