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0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8" w:afterLines="50"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napToGrid w:val="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36"/>
          <w:szCs w:val="36"/>
        </w:rPr>
        <w:t>地质灾害标识牌统一设置要求表</w:t>
      </w:r>
    </w:p>
    <w:bookmarkEnd w:id="0"/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068"/>
        <w:gridCol w:w="1757"/>
        <w:gridCol w:w="2268"/>
        <w:gridCol w:w="2663"/>
        <w:gridCol w:w="1039"/>
        <w:gridCol w:w="1004"/>
        <w:gridCol w:w="1616"/>
        <w:gridCol w:w="1302"/>
        <w:gridCol w:w="10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tblHeader/>
          <w:jc w:val="center"/>
        </w:trPr>
        <w:tc>
          <w:tcPr>
            <w:tcW w:w="5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17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适用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对象</w:t>
            </w:r>
          </w:p>
        </w:tc>
        <w:tc>
          <w:tcPr>
            <w:tcW w:w="2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安装（更新）/移除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6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制作尺寸与安装高度</w:t>
            </w:r>
          </w:p>
        </w:tc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支撑方式</w:t>
            </w:r>
          </w:p>
        </w:tc>
        <w:tc>
          <w:tcPr>
            <w:tcW w:w="10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tblHeader/>
          <w:jc w:val="center"/>
        </w:trPr>
        <w:tc>
          <w:tcPr>
            <w:tcW w:w="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（mm）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（mm）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下沿高度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（mm）</w:t>
            </w:r>
          </w:p>
        </w:tc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地质灾害防范标识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地质灾害隐患点告示牌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地质灾害隐患点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确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定后15日内安装（更新）/核销后7日内移除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1600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不低于1200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柱式或附着式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样式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地质灾害风险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防范区告示牌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地质灾害风险防范区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划定后15日内安装（更新）/核减后7日内移除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1600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不低于1200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柱式或附着式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样式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地质灾害危险警示牌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新发生灾险情、地质灾害危险区、隐患点、风险防范区和已搬迁未治理区域等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新发现地质灾害灾险情24小时内，其余15日内安装/危险解除后立即移除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不低于1200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柱式或附着式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样式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地质灾害综合治理标识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地质灾害治理工程施工告示牌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地质灾害（应急）治理工程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治理工程正式开工前安装/治理工程竣工验收通过后7日内移除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1600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不低于1200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柱式或附着式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样式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地质灾害施工警示牌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地质灾害（应急）治理工程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治理工程正式开工前安装/治理工程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竣工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验收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通过后7日内移除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不低于1200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柱式或附着式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样式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地质灾害治理工程责任牌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地质灾害（应急）治理工程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治理工程竣工验收通过后、治理工程施工告示牌移除前安装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不低于1200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附着式或柱式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样式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地质灾害避让搬迁项目告示牌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地质灾害避让搬迁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避让搬迁项目立项后15日内安装/隐患点核销后7日内移除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不低于1200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柱式或附着式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样式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地质灾害监测标识</w:t>
            </w: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地质灾害专业监测点告示牌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地质灾害隐患点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风险防范区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地质灾害专业监测点建设项目</w:t>
            </w:r>
          </w:p>
        </w:tc>
        <w:tc>
          <w:tcPr>
            <w:tcW w:w="2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监测点建设项目验收通过后15日内安装/与监测设备同步移除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1600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1200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不低于1200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柱式或附着式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样式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iMjk5NTcwNWY1ZmE2ZDQxNTdhYjNhNDliZGM5YTIifQ=="/>
  </w:docVars>
  <w:rsids>
    <w:rsidRoot w:val="2D702021"/>
    <w:rsid w:val="2D70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9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2022-06-23T07:04:00Z</dcterms:created>
  <dc:creator>南星</dc:creator>
  <cp:lastModifiedBy>南星</cp:lastModifiedBy>
  <dcterms:modified xsi:type="dcterms:W3CDTF">2022-06-23T07:05:18Z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1322E2C06DBE47928A418E06D2B05F2C</vt:lpwstr>
  </property>
</Properties>
</file>