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68" w:rsidRDefault="00D85C68" w:rsidP="00D85C68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附件2</w:t>
      </w:r>
    </w:p>
    <w:p w:rsidR="001606F8" w:rsidRDefault="001606F8" w:rsidP="00D85C68">
      <w:pPr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 w:rsidR="00D85C68" w:rsidRDefault="00D85C68" w:rsidP="00D85C68">
      <w:pPr>
        <w:adjustRightInd w:val="0"/>
        <w:snapToGrid w:val="0"/>
        <w:spacing w:line="240" w:lineRule="atLeas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杭州市主城区（不包括萧山、余杭、富阳和临安）城镇规划区压覆矿产资源白名单一览表</w:t>
      </w:r>
    </w:p>
    <w:p w:rsidR="00D85C68" w:rsidRDefault="00D85C68" w:rsidP="00D85C68">
      <w:pPr>
        <w:rPr>
          <w:rFonts w:ascii="仿宋_GB2312" w:eastAsia="仿宋_GB2312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1871"/>
        <w:gridCol w:w="1695"/>
        <w:gridCol w:w="1140"/>
        <w:gridCol w:w="3226"/>
      </w:tblGrid>
      <w:tr w:rsidR="00D85C68" w:rsidTr="006A278B">
        <w:trPr>
          <w:trHeight w:val="597"/>
        </w:trPr>
        <w:tc>
          <w:tcPr>
            <w:tcW w:w="789" w:type="dxa"/>
            <w:vAlign w:val="center"/>
          </w:tcPr>
          <w:p w:rsidR="00D85C68" w:rsidRDefault="00D85C68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D85C68" w:rsidRDefault="00D85C68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1695" w:type="dxa"/>
            <w:vAlign w:val="center"/>
          </w:tcPr>
          <w:p w:rsidR="00D85C68" w:rsidRDefault="00D85C68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140" w:type="dxa"/>
            <w:vAlign w:val="center"/>
          </w:tcPr>
          <w:p w:rsidR="00D85C68" w:rsidRDefault="00D85C68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26" w:type="dxa"/>
            <w:vAlign w:val="center"/>
          </w:tcPr>
          <w:p w:rsidR="00D85C68" w:rsidRDefault="00D85C68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 w:rsidR="00D85C68" w:rsidTr="006A278B">
        <w:trPr>
          <w:trHeight w:val="560"/>
        </w:trPr>
        <w:tc>
          <w:tcPr>
            <w:tcW w:w="789" w:type="dxa"/>
            <w:vAlign w:val="center"/>
          </w:tcPr>
          <w:p w:rsidR="00D85C68" w:rsidRDefault="00D85C68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D85C68" w:rsidRDefault="00D85C68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E0F6E">
              <w:rPr>
                <w:rFonts w:ascii="仿宋_GB2312" w:eastAsia="仿宋_GB2312" w:hAnsi="仿宋" w:cs="宋体"/>
                <w:kern w:val="0"/>
                <w:szCs w:val="21"/>
              </w:rPr>
              <w:t>钱塘新区区块</w:t>
            </w:r>
          </w:p>
        </w:tc>
        <w:tc>
          <w:tcPr>
            <w:tcW w:w="1695" w:type="dxa"/>
            <w:vAlign w:val="center"/>
          </w:tcPr>
          <w:p w:rsidR="00D85C68" w:rsidRDefault="00D85C68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E0F6E">
              <w:rPr>
                <w:rFonts w:ascii="仿宋_GB2312" w:eastAsia="仿宋_GB2312" w:hAnsi="仿宋" w:cs="宋体"/>
                <w:kern w:val="0"/>
                <w:szCs w:val="21"/>
              </w:rPr>
              <w:t>杭州市钱塘新区</w:t>
            </w:r>
          </w:p>
        </w:tc>
        <w:tc>
          <w:tcPr>
            <w:tcW w:w="1140" w:type="dxa"/>
            <w:vAlign w:val="center"/>
          </w:tcPr>
          <w:p w:rsidR="00D85C68" w:rsidRPr="00FE0F6E" w:rsidRDefault="00D85C68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E0F6E">
              <w:rPr>
                <w:rFonts w:eastAsia="仿宋_GB2312" w:hint="eastAsia"/>
                <w:kern w:val="0"/>
                <w:szCs w:val="21"/>
              </w:rPr>
              <w:t>352</w:t>
            </w:r>
            <w:r w:rsidRPr="00FE0F6E">
              <w:rPr>
                <w:rFonts w:eastAsia="仿宋_GB2312"/>
                <w:kern w:val="0"/>
                <w:szCs w:val="21"/>
              </w:rPr>
              <w:t>.</w:t>
            </w:r>
            <w:r w:rsidRPr="00FE0F6E">
              <w:rPr>
                <w:rFonts w:eastAsia="仿宋_GB2312" w:hint="eastAsia"/>
                <w:kern w:val="0"/>
                <w:szCs w:val="21"/>
              </w:rPr>
              <w:t>64</w:t>
            </w:r>
          </w:p>
        </w:tc>
        <w:tc>
          <w:tcPr>
            <w:tcW w:w="3226" w:type="dxa"/>
            <w:vAlign w:val="center"/>
          </w:tcPr>
          <w:p w:rsidR="00D85C68" w:rsidRDefault="00D85C68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E0F6E">
              <w:rPr>
                <w:rFonts w:ascii="仿宋_GB2312" w:eastAsia="仿宋_GB2312" w:hAnsi="仿宋" w:cs="宋体"/>
                <w:kern w:val="0"/>
                <w:szCs w:val="21"/>
              </w:rPr>
              <w:t>钱塘新区管委会</w:t>
            </w:r>
          </w:p>
        </w:tc>
      </w:tr>
    </w:tbl>
    <w:p w:rsidR="00D85C68" w:rsidRDefault="00D85C68" w:rsidP="00D85C68">
      <w:pPr>
        <w:rPr>
          <w:rFonts w:ascii="仿宋_GB2312" w:eastAsia="仿宋_GB2312"/>
          <w:b/>
          <w:bCs/>
          <w:sz w:val="32"/>
          <w:szCs w:val="32"/>
        </w:rPr>
      </w:pPr>
    </w:p>
    <w:p w:rsidR="00D85C68" w:rsidRDefault="00D85C68" w:rsidP="00D85C68">
      <w:pPr>
        <w:rPr>
          <w:rFonts w:ascii="仿宋_GB2312" w:eastAsia="仿宋_GB2312"/>
          <w:b/>
          <w:bCs/>
          <w:sz w:val="32"/>
          <w:szCs w:val="32"/>
        </w:rPr>
      </w:pPr>
    </w:p>
    <w:p w:rsidR="00B344B2" w:rsidRDefault="00B344B2"/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D3" w:rsidRDefault="00831CD3" w:rsidP="00804CC5">
      <w:r>
        <w:separator/>
      </w:r>
    </w:p>
  </w:endnote>
  <w:endnote w:type="continuationSeparator" w:id="0">
    <w:p w:rsidR="00831CD3" w:rsidRDefault="00831CD3" w:rsidP="0080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D3" w:rsidRDefault="00831CD3" w:rsidP="00804CC5">
      <w:r>
        <w:separator/>
      </w:r>
    </w:p>
  </w:footnote>
  <w:footnote w:type="continuationSeparator" w:id="0">
    <w:p w:rsidR="00831CD3" w:rsidRDefault="00831CD3" w:rsidP="0080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68"/>
    <w:rsid w:val="001606F8"/>
    <w:rsid w:val="001B0AD3"/>
    <w:rsid w:val="00804CC5"/>
    <w:rsid w:val="00831CD3"/>
    <w:rsid w:val="00B344B2"/>
    <w:rsid w:val="00D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E8CE9-1691-4AC8-BFC5-3C651447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58</Characters>
  <Application>Microsoft Office Word</Application>
  <DocSecurity>0</DocSecurity>
  <Lines>9</Lines>
  <Paragraphs>6</Paragraphs>
  <ScaleCrop>false</ScaleCrop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3</cp:revision>
  <dcterms:created xsi:type="dcterms:W3CDTF">2020-03-25T02:26:00Z</dcterms:created>
  <dcterms:modified xsi:type="dcterms:W3CDTF">2020-03-25T02:32:00Z</dcterms:modified>
</cp:coreProperties>
</file>