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会场交通示意图</w:t>
      </w:r>
      <w:bookmarkEnd w:id="0"/>
    </w:p>
    <w:p>
      <w:pPr>
        <w:widowControl/>
        <w:jc w:val="center"/>
        <w:rPr>
          <w:rFonts w:ascii="宋体" w:hAnsi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_GB2312" w:hAnsi="黑体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kern w:val="0"/>
          <w:sz w:val="32"/>
          <w:szCs w:val="32"/>
        </w:rPr>
        <w:t>绍兴北站高铁站乘坐16路公交车可到达（约15km，车程40分钟）。</w:t>
      </w:r>
    </w:p>
    <w:p>
      <w:pPr>
        <w:widowControl/>
        <w:jc w:val="center"/>
      </w:pPr>
      <w:r>
        <w:rPr>
          <w:rFonts w:hint="eastAsia" w:ascii="仿宋_GB2312" w:eastAsia="仿宋_GB2312" w:cs="黑体"/>
          <w:kern w:val="0"/>
          <w:sz w:val="32"/>
          <w:szCs w:val="32"/>
        </w:rPr>
        <w:drawing>
          <wp:inline distT="0" distB="0" distL="114300" distR="114300">
            <wp:extent cx="6713220" cy="4647565"/>
            <wp:effectExtent l="12700" t="12700" r="26035" b="17780"/>
            <wp:docPr id="1" name="图片 1" descr="157087071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0870716(1)"/>
                    <pic:cNvPicPr>
                      <a:picLocks noChangeAspect="1"/>
                    </pic:cNvPicPr>
                  </pic:nvPicPr>
                  <pic:blipFill>
                    <a:blip r:embed="rId4"/>
                    <a:srcRect l="11159" t="276" r="11897" b="9134"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6713220" cy="4647565"/>
                    </a:xfrm>
                    <a:prstGeom prst="rect">
                      <a:avLst/>
                    </a:prstGeom>
                    <a:noFill/>
                    <a:ln w="12700" cap="flat" cmpd="sng">
                      <a:solidFill>
                        <a:srgbClr val="385D8A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279A3"/>
    <w:rsid w:val="238D1CAF"/>
    <w:rsid w:val="3092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2019-10-16T08:06:00Z</dcterms:created>
  <dc:creator>麦芽糖</dc:creator>
  <cp:lastModifiedBy>麦芽糖</cp:lastModifiedBy>
  <dcterms:modified xsi:type="dcterms:W3CDTF">2019-10-16T08:06:36Z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