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 w:after="0" w:line="240" w:lineRule="auto"/>
        <w:ind w:left="149" w:right="-61"/>
        <w:jc w:val="left"/>
        <w:rPr>
          <w:rFonts w:hint="default" w:ascii="Batang" w:hAnsi="Batang" w:eastAsia="Batang" w:cs="Batang"/>
          <w:spacing w:val="0"/>
          <w:w w:val="100"/>
          <w:sz w:val="14"/>
          <w:szCs w:val="14"/>
          <w:lang w:val="en-US" w:eastAsia="zh-CN"/>
        </w:rPr>
      </w:pPr>
      <w:r>
        <w:rPr>
          <w:rFonts w:hint="eastAsia" w:ascii="Batang" w:hAnsi="Batang" w:eastAsia="Batang" w:cs="Batang"/>
          <w:spacing w:val="0"/>
          <w:w w:val="100"/>
          <w:sz w:val="14"/>
          <w:szCs w:val="14"/>
          <w:lang w:eastAsia="zh-CN"/>
        </w:rPr>
        <w:t>附件</w:t>
      </w:r>
      <w:r>
        <w:rPr>
          <w:rFonts w:hint="eastAsia" w:ascii="Batang" w:hAnsi="Batang" w:eastAsia="Batang" w:cs="Batang"/>
          <w:spacing w:val="0"/>
          <w:w w:val="100"/>
          <w:sz w:val="14"/>
          <w:szCs w:val="14"/>
          <w:lang w:val="en-US" w:eastAsia="zh-CN"/>
        </w:rPr>
        <w:t>1</w:t>
      </w:r>
      <w:bookmarkStart w:id="0" w:name="_GoBack"/>
      <w:bookmarkEnd w:id="0"/>
    </w:p>
    <w:p>
      <w:pPr>
        <w:spacing w:before="0" w:after="0" w:line="1043" w:lineRule="exact"/>
        <w:ind w:right="-20"/>
        <w:jc w:val="center"/>
        <w:rPr>
          <w:rFonts w:hint="eastAsia" w:ascii="Microsoft JhengHei" w:hAnsi="Microsoft JhengHei" w:eastAsia="Microsoft JhengHei" w:cs="Microsoft JhengHei"/>
          <w:b w:val="0"/>
          <w:bCs w:val="0"/>
          <w:spacing w:val="0"/>
          <w:w w:val="98"/>
          <w:position w:val="-6"/>
          <w:sz w:val="61"/>
          <w:szCs w:val="61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pacing w:val="0"/>
          <w:w w:val="98"/>
          <w:position w:val="-6"/>
          <w:sz w:val="61"/>
          <w:szCs w:val="61"/>
        </w:rPr>
        <w:t>2020年度自然资源行政</w:t>
      </w:r>
      <w:r>
        <w:rPr>
          <w:rFonts w:hint="eastAsia" w:ascii="Microsoft JhengHei" w:hAnsi="Microsoft JhengHei" w:eastAsia="宋体" w:cs="Microsoft JhengHei"/>
          <w:b w:val="0"/>
          <w:bCs w:val="0"/>
          <w:spacing w:val="0"/>
          <w:w w:val="98"/>
          <w:position w:val="-6"/>
          <w:sz w:val="61"/>
          <w:szCs w:val="61"/>
          <w:lang w:eastAsia="zh-CN"/>
        </w:rPr>
        <w:t>处</w:t>
      </w:r>
      <w:r>
        <w:rPr>
          <w:rFonts w:hint="eastAsia" w:ascii="Microsoft JhengHei" w:hAnsi="Microsoft JhengHei" w:eastAsia="Microsoft JhengHei" w:cs="Microsoft JhengHei"/>
          <w:b w:val="0"/>
          <w:bCs w:val="0"/>
          <w:spacing w:val="0"/>
          <w:w w:val="98"/>
          <w:position w:val="-6"/>
          <w:sz w:val="61"/>
          <w:szCs w:val="61"/>
        </w:rPr>
        <w:t>罚案件清单汇总表（样表）</w:t>
      </w:r>
    </w:p>
    <w:p>
      <w:pPr>
        <w:spacing w:before="14" w:after="0" w:line="240" w:lineRule="auto"/>
        <w:ind w:right="2464" w:firstLine="141" w:firstLineChars="100"/>
        <w:jc w:val="both"/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</w:pPr>
      <w:r>
        <w:rPr>
          <w:rFonts w:ascii="Microsoft JhengHei" w:hAnsi="Microsoft JhengHei" w:eastAsia="Microsoft JhengHei" w:cs="Microsoft JhengHei"/>
          <w:w w:val="101"/>
          <w:position w:val="-1"/>
          <w:sz w:val="14"/>
          <w:szCs w:val="14"/>
        </w:rPr>
        <w:t>填报单</w:t>
      </w:r>
      <w:r>
        <w:rPr>
          <w:rFonts w:ascii="Microsoft JhengHei" w:hAnsi="Microsoft JhengHei" w:eastAsia="Microsoft JhengHei" w:cs="Microsoft JhengHei"/>
          <w:spacing w:val="8"/>
          <w:w w:val="101"/>
          <w:position w:val="-1"/>
          <w:sz w:val="14"/>
          <w:szCs w:val="14"/>
        </w:rPr>
        <w:t>位</w:t>
      </w:r>
      <w:r>
        <w:rPr>
          <w:rFonts w:ascii="Microsoft JhengHei" w:hAnsi="Microsoft JhengHei" w:eastAsia="Microsoft JhengHei" w:cs="Microsoft JhengHei"/>
          <w:spacing w:val="3"/>
          <w:w w:val="101"/>
          <w:position w:val="-1"/>
          <w:sz w:val="14"/>
          <w:szCs w:val="14"/>
        </w:rPr>
        <w:t>：</w:t>
      </w:r>
      <w:r>
        <w:rPr>
          <w:rFonts w:ascii="Microsoft JhengHei" w:hAnsi="Microsoft JhengHei" w:eastAsia="Microsoft JhengHei" w:cs="Microsoft JhengHei"/>
          <w:spacing w:val="0"/>
          <w:w w:val="202"/>
          <w:position w:val="-1"/>
          <w:sz w:val="14"/>
          <w:szCs w:val="14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14"/>
          <w:szCs w:val="14"/>
          <w:u w:val="single" w:color="000000"/>
        </w:rPr>
        <w:tab/>
      </w:r>
      <w:r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  <w:t xml:space="preserve">            </w:t>
      </w:r>
    </w:p>
    <w:p>
      <w:pPr>
        <w:spacing w:before="14" w:after="0" w:line="240" w:lineRule="auto"/>
        <w:ind w:right="2464" w:firstLine="141" w:firstLineChars="100"/>
        <w:jc w:val="right"/>
        <w:rPr>
          <w:rFonts w:hint="default" w:ascii="FZXBSJW--GB1-0" w:hAnsi="FZXBSJW--GB1-0" w:eastAsia="宋体"/>
          <w:sz w:val="35"/>
          <w:lang w:val="en-US" w:eastAsia="zh-CN"/>
        </w:rPr>
      </w:pPr>
      <w:r>
        <w:rPr>
          <w:rFonts w:ascii="Microsoft JhengHei" w:hAnsi="Microsoft JhengHei" w:eastAsia="Microsoft JhengHei" w:cs="Microsoft JhengHei"/>
          <w:w w:val="101"/>
          <w:position w:val="-1"/>
          <w:sz w:val="14"/>
          <w:szCs w:val="14"/>
        </w:rPr>
        <w:t>填报</w:t>
      </w:r>
      <w:r>
        <w:rPr>
          <w:rFonts w:hint="eastAsia" w:ascii="Microsoft JhengHei" w:hAnsi="Microsoft JhengHei" w:eastAsia="宋体" w:cs="Microsoft JhengHei"/>
          <w:w w:val="101"/>
          <w:position w:val="-1"/>
          <w:sz w:val="14"/>
          <w:szCs w:val="14"/>
          <w:lang w:eastAsia="zh-CN"/>
        </w:rPr>
        <w:t>时间</w:t>
      </w:r>
      <w:r>
        <w:rPr>
          <w:rFonts w:ascii="Microsoft JhengHei" w:hAnsi="Microsoft JhengHei" w:eastAsia="Microsoft JhengHei" w:cs="Microsoft JhengHei"/>
          <w:spacing w:val="3"/>
          <w:w w:val="101"/>
          <w:position w:val="-1"/>
          <w:sz w:val="14"/>
          <w:szCs w:val="14"/>
        </w:rPr>
        <w:t>：</w:t>
      </w:r>
      <w:r>
        <w:rPr>
          <w:rFonts w:ascii="Microsoft JhengHei" w:hAnsi="Microsoft JhengHei" w:eastAsia="Microsoft JhengHei" w:cs="Microsoft JhengHei"/>
          <w:spacing w:val="0"/>
          <w:w w:val="202"/>
          <w:position w:val="-1"/>
          <w:sz w:val="14"/>
          <w:szCs w:val="14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14"/>
          <w:szCs w:val="14"/>
          <w:u w:val="single" w:color="000000"/>
        </w:rPr>
        <w:tab/>
      </w:r>
      <w:r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  <w:t xml:space="preserve">   </w:t>
      </w:r>
    </w:p>
    <w:tbl>
      <w:tblPr>
        <w:tblStyle w:val="2"/>
        <w:tblpPr w:leftFromText="180" w:rightFromText="180" w:vertAnchor="text" w:horzAnchor="page" w:tblpX="1119" w:tblpY="61"/>
        <w:tblOverlap w:val="never"/>
        <w:tblW w:w="216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05"/>
        <w:gridCol w:w="346"/>
        <w:gridCol w:w="259"/>
        <w:gridCol w:w="518"/>
        <w:gridCol w:w="431"/>
        <w:gridCol w:w="207"/>
        <w:gridCol w:w="292"/>
        <w:gridCol w:w="271"/>
        <w:gridCol w:w="297"/>
        <w:gridCol w:w="310"/>
        <w:gridCol w:w="581"/>
        <w:gridCol w:w="207"/>
        <w:gridCol w:w="481"/>
        <w:gridCol w:w="270"/>
        <w:gridCol w:w="294"/>
        <w:gridCol w:w="349"/>
        <w:gridCol w:w="297"/>
        <w:gridCol w:w="478"/>
        <w:gridCol w:w="465"/>
        <w:gridCol w:w="375"/>
        <w:gridCol w:w="375"/>
        <w:gridCol w:w="530"/>
        <w:gridCol w:w="207"/>
        <w:gridCol w:w="461"/>
        <w:gridCol w:w="240"/>
        <w:gridCol w:w="375"/>
        <w:gridCol w:w="435"/>
        <w:gridCol w:w="300"/>
        <w:gridCol w:w="465"/>
        <w:gridCol w:w="390"/>
        <w:gridCol w:w="300"/>
        <w:gridCol w:w="510"/>
        <w:gridCol w:w="510"/>
        <w:gridCol w:w="240"/>
        <w:gridCol w:w="330"/>
        <w:gridCol w:w="300"/>
        <w:gridCol w:w="435"/>
        <w:gridCol w:w="270"/>
        <w:gridCol w:w="255"/>
        <w:gridCol w:w="375"/>
        <w:gridCol w:w="585"/>
        <w:gridCol w:w="270"/>
        <w:gridCol w:w="465"/>
        <w:gridCol w:w="480"/>
        <w:gridCol w:w="315"/>
        <w:gridCol w:w="390"/>
        <w:gridCol w:w="225"/>
        <w:gridCol w:w="555"/>
        <w:gridCol w:w="270"/>
        <w:gridCol w:w="240"/>
        <w:gridCol w:w="405"/>
        <w:gridCol w:w="420"/>
        <w:gridCol w:w="405"/>
        <w:gridCol w:w="375"/>
        <w:gridCol w:w="600"/>
        <w:gridCol w:w="405"/>
        <w:gridCol w:w="4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序号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18" w:right="191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right w:val="single" w:color="000000" w:sz="14" w:space="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区县</w:t>
            </w:r>
          </w:p>
        </w:tc>
        <w:tc>
          <w:tcPr>
            <w:tcW w:w="3854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right="1653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14"/>
                <w:szCs w:val="14"/>
              </w:rPr>
              <w:t>土地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4101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leftChars="0" w:right="1653" w:rightChars="0"/>
              <w:jc w:val="center"/>
            </w:pPr>
            <w:r>
              <w:rPr>
                <w:rFonts w:hint="eastAsia" w:ascii="Microsoft JhengHei" w:hAnsi="Microsoft JhengHei" w:eastAsia="宋体" w:cs="Microsoft JhengHei"/>
                <w:spacing w:val="1"/>
                <w:w w:val="101"/>
                <w:sz w:val="14"/>
                <w:szCs w:val="14"/>
                <w:lang w:eastAsia="zh-CN"/>
              </w:rPr>
              <w:t>矿产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4095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leftChars="0" w:right="1653" w:rightChars="0"/>
              <w:jc w:val="center"/>
            </w:pPr>
            <w:r>
              <w:rPr>
                <w:rFonts w:hint="eastAsia" w:ascii="Microsoft JhengHei" w:hAnsi="Microsoft JhengHei" w:eastAsia="宋体" w:cs="Microsoft JhengHei"/>
                <w:spacing w:val="1"/>
                <w:w w:val="101"/>
                <w:sz w:val="14"/>
                <w:szCs w:val="14"/>
                <w:lang w:eastAsia="zh-CN"/>
              </w:rPr>
              <w:t>测绘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4140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leftChars="0" w:right="1653" w:rightChars="0"/>
              <w:jc w:val="center"/>
            </w:pPr>
            <w:r>
              <w:rPr>
                <w:rFonts w:hint="eastAsia" w:ascii="Microsoft JhengHei" w:hAnsi="Microsoft JhengHei" w:eastAsia="宋体" w:cs="Microsoft JhengHei"/>
                <w:spacing w:val="1"/>
                <w:w w:val="101"/>
                <w:sz w:val="14"/>
                <w:szCs w:val="14"/>
                <w:lang w:eastAsia="zh-CN"/>
              </w:rPr>
              <w:t>规划类</w:t>
            </w:r>
          </w:p>
        </w:tc>
        <w:tc>
          <w:tcPr>
            <w:tcW w:w="4305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spacing w:before="25" w:after="0" w:line="240" w:lineRule="auto"/>
              <w:ind w:left="1675" w:leftChars="0" w:right="1653" w:righ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1"/>
                <w:w w:val="101"/>
                <w:sz w:val="14"/>
                <w:szCs w:val="14"/>
                <w:lang w:eastAsia="zh-CN"/>
              </w:rPr>
              <w:t>海洋类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exact"/>
          <w:jc w:val="center"/>
        </w:trPr>
        <w:tc>
          <w:tcPr>
            <w:tcW w:w="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  <w:t>序号</w:t>
            </w:r>
          </w:p>
        </w:tc>
        <w:tc>
          <w:tcPr>
            <w:tcW w:w="3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  <w:t>区</w:t>
            </w:r>
          </w:p>
        </w:tc>
        <w:tc>
          <w:tcPr>
            <w:tcW w:w="346" w:type="dxa"/>
            <w:tcBorders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  <w:lang w:eastAsia="zh-CN"/>
              </w:rPr>
              <w:t>市县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/>
              <w:jc w:val="both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75" w:lineRule="exact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Lines="0" w:afterLines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Lines="0" w:afterLines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75" w:lineRule="exact"/>
              <w:ind w:left="32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174" w:lineRule="auto"/>
              <w:ind w:left="176" w:right="-23" w:hanging="144"/>
              <w:jc w:val="both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both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/>
              <w:jc w:val="left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3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2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4" w:lineRule="auto"/>
              <w:ind w:left="176" w:leftChars="0" w:right="-23" w:rightChars="0" w:hanging="144" w:firstLineChars="0"/>
              <w:jc w:val="left"/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both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/>
              <w:jc w:val="left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3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2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4" w:lineRule="auto"/>
              <w:ind w:left="176" w:leftChars="0" w:right="-23" w:rightChars="0" w:hanging="144" w:firstLineChars="0"/>
              <w:jc w:val="left"/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both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3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2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4" w:lineRule="auto"/>
              <w:ind w:left="176" w:leftChars="0" w:right="-23" w:rightChars="0" w:hanging="144" w:firstLineChars="0"/>
              <w:jc w:val="left"/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both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违法主体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行政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罚决定书文号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after="0" w:line="240" w:lineRule="auto"/>
              <w:ind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处罚决定日期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3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处罚类别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违法面积（公顷）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违法所得金额（万元）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0" w:afterLine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罚款金额（万元）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建构筑物面积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其它处罚事项（没收、吊销等）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5" w:lineRule="exact"/>
              <w:ind w:left="32" w:leftChars="0" w:right="-20" w:rightChars="0"/>
              <w:jc w:val="left"/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执法主体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 w:after="0" w:line="174" w:lineRule="auto"/>
              <w:ind w:left="176" w:leftChars="0" w:right="-23" w:rightChars="0" w:hanging="144" w:firstLineChars="0"/>
              <w:jc w:val="left"/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1</w:t>
            </w:r>
          </w:p>
        </w:tc>
        <w:tc>
          <w:tcPr>
            <w:tcW w:w="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3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</w:t>
            </w:r>
          </w:p>
        </w:tc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市本级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2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3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4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5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6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7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**区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8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both"/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9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10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11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restart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Microsoft JhengHei" w:hAnsi="Microsoft JhengHei" w:eastAsia="Microsoft JhengHei" w:cs="Microsoft JhengHei"/>
                <w:sz w:val="14"/>
                <w:szCs w:val="14"/>
              </w:rPr>
              <w:t>**市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12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13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0"/>
                <w:w w:val="87"/>
                <w:sz w:val="14"/>
                <w:szCs w:val="14"/>
                <w:lang w:val="en-US" w:eastAsia="zh-CN"/>
              </w:rPr>
              <w:t>14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after="0" w:line="240" w:lineRule="auto"/>
              <w:ind w:right="135"/>
              <w:jc w:val="center"/>
              <w:rPr>
                <w:rFonts w:hint="default" w:ascii="Microsoft JhengHei" w:hAnsi="Microsoft JhengHei" w:eastAsia="宋体" w:cs="Microsoft JhengHei"/>
                <w:b/>
                <w:bCs/>
                <w:color w:val="000000" w:themeColor="text1"/>
                <w:spacing w:val="0"/>
                <w:w w:val="87"/>
                <w:sz w:val="14"/>
                <w:szCs w:val="14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b/>
                <w:bCs/>
                <w:color w:val="000000" w:themeColor="text1"/>
                <w:spacing w:val="0"/>
                <w:w w:val="87"/>
                <w:sz w:val="14"/>
                <w:szCs w:val="14"/>
                <w:lang w:val="en-US" w:eastAsia="zh-CN"/>
              </w:rPr>
              <w:t>15</w:t>
            </w:r>
          </w:p>
        </w:tc>
        <w:tc>
          <w:tcPr>
            <w:tcW w:w="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46" w:type="dxa"/>
            <w:tcBorders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0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2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</w:tbl>
    <w:p>
      <w:pPr>
        <w:spacing w:before="14" w:after="0" w:line="240" w:lineRule="auto"/>
        <w:ind w:right="2464" w:firstLine="350" w:firstLineChars="100"/>
        <w:jc w:val="left"/>
        <w:rPr>
          <w:rFonts w:hint="default" w:ascii="FZXBSJW--GB1-0" w:hAnsi="FZXBSJW--GB1-0" w:eastAsia="宋体"/>
          <w:sz w:val="35"/>
          <w:lang w:val="en-US" w:eastAsia="zh-CN"/>
        </w:rPr>
      </w:pPr>
    </w:p>
    <w:p>
      <w:pPr>
        <w:spacing w:before="14" w:after="0" w:line="240" w:lineRule="auto"/>
        <w:ind w:right="2464" w:firstLine="140" w:firstLineChars="100"/>
        <w:jc w:val="both"/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</w:pPr>
    </w:p>
    <w:p>
      <w:pPr>
        <w:spacing w:before="14" w:after="0" w:line="240" w:lineRule="auto"/>
        <w:ind w:right="2464" w:firstLine="140" w:firstLineChars="100"/>
        <w:jc w:val="both"/>
        <w:rPr>
          <w:rFonts w:hint="eastAsia" w:ascii="Microsoft JhengHei" w:hAnsi="Microsoft JhengHei" w:eastAsia="宋体" w:cs="Microsoft JhengHei"/>
          <w:spacing w:val="0"/>
          <w:w w:val="100"/>
          <w:position w:val="-1"/>
          <w:sz w:val="14"/>
          <w:szCs w:val="14"/>
          <w:u w:val="single" w:color="000000"/>
          <w:lang w:val="en-US" w:eastAsia="zh-CN"/>
        </w:rPr>
      </w:pPr>
    </w:p>
    <w:p>
      <w:pPr>
        <w:spacing w:before="14" w:after="0" w:line="240" w:lineRule="auto"/>
        <w:ind w:right="2464"/>
        <w:jc w:val="right"/>
        <w:rPr>
          <w:rFonts w:hint="eastAsia" w:ascii="FZXBSJW--GB1-0" w:hAnsi="FZXBSJW--GB1-0" w:eastAsia="FZXBSJW--GB1-0"/>
          <w:sz w:val="35"/>
        </w:rPr>
      </w:pPr>
    </w:p>
    <w:p>
      <w:pPr>
        <w:spacing w:before="14" w:after="0" w:line="240" w:lineRule="auto"/>
        <w:ind w:right="2464"/>
        <w:jc w:val="left"/>
        <w:rPr>
          <w:rFonts w:hint="eastAsia" w:ascii="FZXBSJW--GB1-0" w:hAnsi="FZXBSJW--GB1-0" w:eastAsia="FZXBSJW--GB1-0"/>
          <w:sz w:val="35"/>
        </w:rPr>
      </w:pPr>
    </w:p>
    <w:sectPr>
      <w:type w:val="continuous"/>
      <w:pgSz w:w="23820" w:h="16840" w:orient="landscape"/>
      <w:pgMar w:top="1420" w:right="2000" w:bottom="280" w:left="9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2A27"/>
    <w:rsid w:val="05C706D4"/>
    <w:rsid w:val="09FC76DD"/>
    <w:rsid w:val="0BC46F0A"/>
    <w:rsid w:val="0C6A2258"/>
    <w:rsid w:val="10370EF1"/>
    <w:rsid w:val="18E32208"/>
    <w:rsid w:val="1C4C1A32"/>
    <w:rsid w:val="1CC26D1E"/>
    <w:rsid w:val="1CE64061"/>
    <w:rsid w:val="1E0D17E5"/>
    <w:rsid w:val="201020BE"/>
    <w:rsid w:val="205124F9"/>
    <w:rsid w:val="21301029"/>
    <w:rsid w:val="23105E0F"/>
    <w:rsid w:val="2331018B"/>
    <w:rsid w:val="2A401D64"/>
    <w:rsid w:val="2AB63B51"/>
    <w:rsid w:val="2D6363C9"/>
    <w:rsid w:val="2EDC4EFE"/>
    <w:rsid w:val="38FC3ED4"/>
    <w:rsid w:val="3B136F2B"/>
    <w:rsid w:val="3BCF7238"/>
    <w:rsid w:val="3BFB0BFB"/>
    <w:rsid w:val="40155E25"/>
    <w:rsid w:val="41336D33"/>
    <w:rsid w:val="44617668"/>
    <w:rsid w:val="47405BC2"/>
    <w:rsid w:val="47FD7D98"/>
    <w:rsid w:val="498A7275"/>
    <w:rsid w:val="4D065F05"/>
    <w:rsid w:val="4EA71AA6"/>
    <w:rsid w:val="4ECE60AE"/>
    <w:rsid w:val="50317393"/>
    <w:rsid w:val="5A3D57F3"/>
    <w:rsid w:val="5B1D49A4"/>
    <w:rsid w:val="5E42788D"/>
    <w:rsid w:val="62881BB0"/>
    <w:rsid w:val="6360741D"/>
    <w:rsid w:val="640D21AA"/>
    <w:rsid w:val="653802A1"/>
    <w:rsid w:val="67DB71B0"/>
    <w:rsid w:val="68FD6DE1"/>
    <w:rsid w:val="68FF3A46"/>
    <w:rsid w:val="70B76428"/>
    <w:rsid w:val="71FD67A0"/>
    <w:rsid w:val="72B926CA"/>
    <w:rsid w:val="77E32682"/>
    <w:rsid w:val="7EAA3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2021-02-25T15:11:00Z</dcterms:created>
  <dc:creator>徐玉琴</dc:creator>
  <cp:lastModifiedBy>未知</cp:lastModifiedBy>
  <dcterms:modified xsi:type="dcterms:W3CDTF">2021-02-25T08:30:35Z</dcterms:modified>
  <dc:title>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  <property fmtid="{D5CDD505-2E9C-101B-9397-08002B2CF9AE}" pid="4" name="KSOProductBuildVer">
    <vt:lpwstr>2052-11.8.2.8276</vt:lpwstr>
  </property>
</Properties>
</file>