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C7" w:rsidRDefault="00C32EC7" w:rsidP="00C32EC7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</w:t>
      </w:r>
    </w:p>
    <w:p w:rsidR="00C32EC7" w:rsidRPr="00C32EC7" w:rsidRDefault="00C32EC7" w:rsidP="00C32EC7">
      <w:pPr>
        <w:spacing w:line="400" w:lineRule="exact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杭州市主城区（不包括萧山、余杭、富阳和临安）平台（工业平台，特色小镇等）压覆矿产资源白名单一览表</w:t>
      </w:r>
    </w:p>
    <w:tbl>
      <w:tblPr>
        <w:tblW w:w="8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336"/>
        <w:gridCol w:w="709"/>
        <w:gridCol w:w="1357"/>
        <w:gridCol w:w="1029"/>
        <w:gridCol w:w="1948"/>
        <w:gridCol w:w="1477"/>
      </w:tblGrid>
      <w:tr w:rsidR="00C32EC7" w:rsidTr="006A278B">
        <w:trPr>
          <w:trHeight w:val="887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6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</w:t>
            </w:r>
          </w:p>
          <w:p w:rsidR="00C32EC7" w:rsidRDefault="00C32E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9" w:type="dxa"/>
            <w:vAlign w:val="center"/>
          </w:tcPr>
          <w:p w:rsidR="00C32EC7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C32EC7" w:rsidRDefault="00C32E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357" w:type="dxa"/>
            <w:vAlign w:val="center"/>
          </w:tcPr>
          <w:p w:rsidR="00C32EC7" w:rsidRDefault="00C32EC7" w:rsidP="006A278B"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1029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48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477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Cs w:val="21"/>
              </w:rPr>
              <w:t>平台性质</w:t>
            </w:r>
          </w:p>
        </w:tc>
      </w:tr>
      <w:tr w:rsidR="00C32EC7" w:rsidTr="006A278B">
        <w:trPr>
          <w:trHeight w:val="853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6" w:type="dxa"/>
            <w:vAlign w:val="center"/>
          </w:tcPr>
          <w:p w:rsidR="00C32EC7" w:rsidRPr="00332DF2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32DF2">
              <w:rPr>
                <w:rFonts w:ascii="仿宋_GB2312" w:eastAsia="仿宋_GB2312" w:hAnsi="仿宋" w:cs="宋体"/>
                <w:kern w:val="0"/>
                <w:szCs w:val="21"/>
              </w:rPr>
              <w:t>杭州经济技术开发区</w:t>
            </w:r>
          </w:p>
        </w:tc>
        <w:tc>
          <w:tcPr>
            <w:tcW w:w="709" w:type="dxa"/>
            <w:vAlign w:val="center"/>
          </w:tcPr>
          <w:p w:rsidR="00C32EC7" w:rsidRPr="00332DF2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332DF2">
              <w:rPr>
                <w:rFonts w:ascii="仿宋_GB2312" w:eastAsia="仿宋_GB2312" w:hAnsi="仿宋" w:cs="宋体"/>
                <w:kern w:val="0"/>
                <w:szCs w:val="21"/>
              </w:rPr>
              <w:t>钱塘新区</w:t>
            </w:r>
            <w:proofErr w:type="gramEnd"/>
            <w:r w:rsidRPr="00332DF2">
              <w:rPr>
                <w:rFonts w:ascii="仿宋_GB2312" w:eastAsia="仿宋_GB2312" w:hAnsi="仿宋" w:cs="宋体"/>
                <w:kern w:val="0"/>
                <w:szCs w:val="21"/>
              </w:rPr>
              <w:t>下沙街道、白杨街道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90.39</w:t>
            </w:r>
          </w:p>
        </w:tc>
        <w:tc>
          <w:tcPr>
            <w:tcW w:w="1948" w:type="dxa"/>
            <w:vAlign w:val="center"/>
          </w:tcPr>
          <w:p w:rsidR="00C32EC7" w:rsidRPr="00332DF2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332DF2">
              <w:rPr>
                <w:rFonts w:ascii="仿宋_GB2312" w:eastAsia="仿宋_GB2312" w:hAnsi="仿宋" w:cs="宋体"/>
                <w:kern w:val="0"/>
                <w:szCs w:val="21"/>
              </w:rPr>
              <w:t>钱塘新区</w:t>
            </w:r>
            <w:proofErr w:type="gramEnd"/>
            <w:r w:rsidRPr="00332DF2">
              <w:rPr>
                <w:rFonts w:ascii="仿宋_GB2312" w:eastAsia="仿宋_GB2312" w:hAnsi="仿宋" w:cs="宋体"/>
                <w:kern w:val="0"/>
                <w:szCs w:val="21"/>
              </w:rPr>
              <w:t>管委会</w:t>
            </w:r>
          </w:p>
        </w:tc>
        <w:tc>
          <w:tcPr>
            <w:tcW w:w="1477" w:type="dxa"/>
            <w:vAlign w:val="center"/>
          </w:tcPr>
          <w:p w:rsidR="00C32EC7" w:rsidRPr="00332DF2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332DF2">
              <w:rPr>
                <w:rFonts w:ascii="仿宋_GB2312" w:eastAsia="仿宋_GB2312" w:hAnsi="仿宋" w:cs="宋体"/>
                <w:kern w:val="0"/>
                <w:szCs w:val="21"/>
              </w:rPr>
              <w:t>国家级工业平台</w:t>
            </w:r>
          </w:p>
        </w:tc>
        <w:bookmarkStart w:id="0" w:name="_GoBack"/>
        <w:bookmarkEnd w:id="0"/>
      </w:tr>
      <w:tr w:rsidR="00C32EC7" w:rsidTr="006A278B">
        <w:trPr>
          <w:trHeight w:val="824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萧山临江高新技术产业开发区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杭州市钱塘临江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3.55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钱塘新区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管委会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国家级工业平台</w:t>
            </w:r>
          </w:p>
        </w:tc>
      </w:tr>
      <w:tr w:rsidR="00C32EC7" w:rsidTr="006A278B">
        <w:trPr>
          <w:trHeight w:val="565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拱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墅智慧网谷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拱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墅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区瓜山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3.40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拱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墅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区科技工业功能区管委会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省级数字经济特色小镇</w:t>
            </w:r>
          </w:p>
        </w:tc>
      </w:tr>
      <w:tr w:rsidR="00C32EC7" w:rsidTr="006A278B">
        <w:trPr>
          <w:trHeight w:val="785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医药港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杭州市下沙街道湾南-元城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3.40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钱塘新区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管委会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省级健康特色小镇</w:t>
            </w:r>
          </w:p>
        </w:tc>
      </w:tr>
      <w:tr w:rsidR="00C32EC7" w:rsidTr="006A278B">
        <w:trPr>
          <w:trHeight w:val="630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杭州大创小镇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钱塘新区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白杨街道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3.80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钱塘新区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管委会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省级数字经济特色小镇</w:t>
            </w:r>
          </w:p>
        </w:tc>
      </w:tr>
      <w:tr w:rsidR="00C32EC7" w:rsidTr="006A278B">
        <w:trPr>
          <w:trHeight w:val="704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西湖西溪谷互联网金融小镇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西湖区西溪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3.12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杭州市西溪谷建设指挥部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省级金融特色小镇</w:t>
            </w:r>
          </w:p>
        </w:tc>
      </w:tr>
      <w:tr w:rsidR="00C32EC7" w:rsidTr="006A278B">
        <w:trPr>
          <w:trHeight w:val="480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上城南宋皇城小镇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上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城区吴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山广场-西湖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3.10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上城南宋皇城小镇管委会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省级旅游特色小镇</w:t>
            </w:r>
          </w:p>
        </w:tc>
      </w:tr>
      <w:tr w:rsidR="00C32EC7" w:rsidTr="006A278B">
        <w:trPr>
          <w:trHeight w:val="430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滨江互联网小镇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滨江区长河街道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3.91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杭州高新技术产业开发区（滨江）中国互联网经济产业园建设指挥部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省级数字经济特色小镇</w:t>
            </w:r>
          </w:p>
        </w:tc>
      </w:tr>
      <w:tr w:rsidR="00C32EC7" w:rsidTr="006A278B">
        <w:trPr>
          <w:trHeight w:val="408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滨江智造供给小镇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滨江区长河街道、浦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沿街道</w:t>
            </w:r>
            <w:proofErr w:type="gramEnd"/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3.75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杭州高新技术产业开发区（滨江）中国互联网经济产业园建设指挥部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省级数字经济特色小镇</w:t>
            </w:r>
          </w:p>
        </w:tc>
      </w:tr>
      <w:tr w:rsidR="00C32EC7" w:rsidTr="006A278B">
        <w:trPr>
          <w:trHeight w:val="413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天子岭静脉小镇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拱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墅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区石塘村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4.20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杭州市城市投资发展有限公司集团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市级特色小镇</w:t>
            </w:r>
          </w:p>
        </w:tc>
      </w:tr>
      <w:tr w:rsidR="00C32EC7" w:rsidTr="006A278B">
        <w:trPr>
          <w:trHeight w:val="420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西湖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紫金众创小镇</w:t>
            </w:r>
            <w:proofErr w:type="gramEnd"/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西湖区三墩镇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3.96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杭州紫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鑫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港科技城管理委员会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市级数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字经济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特色小镇</w:t>
            </w:r>
          </w:p>
        </w:tc>
      </w:tr>
      <w:tr w:rsidR="00C32EC7" w:rsidTr="006A278B">
        <w:trPr>
          <w:trHeight w:val="426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拱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墅上塘电商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拱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墅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区上塘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2.85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拱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墅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区上塘街道办事处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市级数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字经济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特色小镇</w:t>
            </w:r>
          </w:p>
        </w:tc>
      </w:tr>
      <w:tr w:rsidR="00C32EC7" w:rsidTr="006A278B">
        <w:trPr>
          <w:trHeight w:val="404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滨江创意小镇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滨江区白马湖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3.91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杭州白马湖生态创意城管理委员会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市级数</w:t>
            </w:r>
            <w:proofErr w:type="gramStart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字经济</w:t>
            </w:r>
            <w:proofErr w:type="gramEnd"/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特色小镇</w:t>
            </w:r>
          </w:p>
        </w:tc>
      </w:tr>
      <w:tr w:rsidR="00C32EC7" w:rsidTr="006A278B">
        <w:trPr>
          <w:trHeight w:val="551"/>
          <w:jc w:val="center"/>
        </w:trPr>
        <w:tc>
          <w:tcPr>
            <w:tcW w:w="486" w:type="dxa"/>
            <w:vAlign w:val="center"/>
          </w:tcPr>
          <w:p w:rsidR="00C32EC7" w:rsidRDefault="00C32EC7" w:rsidP="006A278B">
            <w:pPr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36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江干钱塘智造小镇</w:t>
            </w:r>
          </w:p>
        </w:tc>
        <w:tc>
          <w:tcPr>
            <w:tcW w:w="709" w:type="dxa"/>
            <w:vAlign w:val="center"/>
          </w:tcPr>
          <w:p w:rsidR="00C32EC7" w:rsidRPr="00A726BF" w:rsidRDefault="00C32EC7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</w:p>
        </w:tc>
        <w:tc>
          <w:tcPr>
            <w:tcW w:w="1357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江干区</w:t>
            </w:r>
          </w:p>
        </w:tc>
        <w:tc>
          <w:tcPr>
            <w:tcW w:w="1029" w:type="dxa"/>
            <w:vAlign w:val="center"/>
          </w:tcPr>
          <w:p w:rsidR="00C32EC7" w:rsidRPr="00332DF2" w:rsidRDefault="00C32EC7" w:rsidP="006A278B">
            <w:pPr>
              <w:jc w:val="center"/>
              <w:rPr>
                <w:rFonts w:eastAsia="仿宋_GB2312"/>
                <w:kern w:val="0"/>
                <w:szCs w:val="21"/>
              </w:rPr>
            </w:pPr>
            <w:r w:rsidRPr="00332DF2">
              <w:rPr>
                <w:rFonts w:eastAsia="仿宋_GB2312"/>
                <w:kern w:val="0"/>
                <w:szCs w:val="21"/>
              </w:rPr>
              <w:t>3.54</w:t>
            </w:r>
          </w:p>
        </w:tc>
        <w:tc>
          <w:tcPr>
            <w:tcW w:w="1948" w:type="dxa"/>
            <w:vAlign w:val="center"/>
          </w:tcPr>
          <w:p w:rsidR="00C32EC7" w:rsidRPr="00A726BF" w:rsidRDefault="00C32EC7" w:rsidP="006A278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杭州钱塘智慧城管理委员会</w:t>
            </w:r>
          </w:p>
        </w:tc>
        <w:tc>
          <w:tcPr>
            <w:tcW w:w="1477" w:type="dxa"/>
            <w:vAlign w:val="center"/>
          </w:tcPr>
          <w:p w:rsidR="00C32EC7" w:rsidRPr="00A726BF" w:rsidRDefault="00C32EC7" w:rsidP="006A278B">
            <w:pPr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A726BF">
              <w:rPr>
                <w:rFonts w:ascii="仿宋_GB2312" w:eastAsia="仿宋_GB2312" w:hAnsi="仿宋" w:cs="宋体"/>
                <w:kern w:val="0"/>
                <w:szCs w:val="21"/>
              </w:rPr>
              <w:t>市级高端装备制造特色小镇</w:t>
            </w:r>
          </w:p>
        </w:tc>
      </w:tr>
    </w:tbl>
    <w:p w:rsidR="00B344B2" w:rsidRPr="00C32EC7" w:rsidRDefault="00B344B2"/>
    <w:sectPr w:rsidR="00B344B2" w:rsidRPr="00C32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C7"/>
    <w:rsid w:val="00B344B2"/>
    <w:rsid w:val="00C3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C7426-D50D-424B-983C-AC4B0700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421</Characters>
  <Application>Microsoft Office Word</Application>
  <DocSecurity>0</DocSecurity>
  <Lines>70</Lines>
  <Paragraphs>50</Paragraphs>
  <ScaleCrop>false</ScaleCrop>
  <Company>Microsoft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2020-03-25T02:24:00Z</dcterms:created>
  <dcterms:modified xsi:type="dcterms:W3CDTF">2020-03-25T02:26:00Z</dcterms:modified>
</cp:coreProperties>
</file>