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92" w:rsidRDefault="005A7B5F">
      <w:pPr>
        <w:spacing w:after="344"/>
      </w:pPr>
      <w:r>
        <w:rPr>
          <w:rFonts w:ascii="黑体" w:eastAsia="黑体" w:hAnsi="黑体" w:cs="黑体"/>
          <w:sz w:val="32"/>
        </w:rPr>
        <w:t>附件</w:t>
      </w:r>
      <w:r>
        <w:rPr>
          <w:rFonts w:ascii="Times New Roman" w:eastAsia="Times New Roman" w:hAnsi="Times New Roman" w:cs="Times New Roman"/>
          <w:sz w:val="32"/>
        </w:rPr>
        <w:t>9</w:t>
      </w:r>
    </w:p>
    <w:p w:rsidR="00325C92" w:rsidRDefault="005A7B5F">
      <w:pPr>
        <w:spacing w:after="258"/>
        <w:ind w:right="1157"/>
        <w:jc w:val="right"/>
      </w:pPr>
      <w:r>
        <w:rPr>
          <w:rFonts w:ascii="黑体" w:eastAsia="黑体" w:hAnsi="黑体" w:cs="黑体"/>
          <w:sz w:val="30"/>
        </w:rPr>
        <w:t>许可证过期的矿业权现场检查表（地下矿山）</w:t>
      </w:r>
    </w:p>
    <w:p w:rsidR="00325C92" w:rsidRDefault="005A7B5F">
      <w:pPr>
        <w:tabs>
          <w:tab w:val="center" w:pos="3480"/>
        </w:tabs>
        <w:spacing w:after="0"/>
      </w:pPr>
      <w:r>
        <w:rPr>
          <w:rFonts w:ascii="FangSong" w:eastAsia="FangSong" w:hAnsi="FangSong" w:cs="FangSong"/>
          <w:sz w:val="24"/>
        </w:rPr>
        <w:t>实地督察时间：</w:t>
      </w:r>
      <w:r>
        <w:rPr>
          <w:rFonts w:ascii="FangSong" w:eastAsia="FangSong" w:hAnsi="FangSong" w:cs="FangSong"/>
          <w:sz w:val="24"/>
        </w:rPr>
        <w:t>20</w:t>
      </w:r>
      <w:r>
        <w:rPr>
          <w:rFonts w:ascii="FangSong" w:eastAsia="FangSong" w:hAnsi="FangSong" w:cs="FangSong"/>
          <w:sz w:val="24"/>
        </w:rPr>
        <w:tab/>
      </w:r>
      <w:r>
        <w:rPr>
          <w:rFonts w:ascii="FangSong" w:eastAsia="FangSong" w:hAnsi="FangSong" w:cs="FangSong"/>
          <w:sz w:val="24"/>
        </w:rPr>
        <w:t>年</w:t>
      </w:r>
      <w:r>
        <w:rPr>
          <w:rFonts w:ascii="FangSong" w:eastAsia="FangSong" w:hAnsi="FangSong" w:cs="FangSong"/>
          <w:sz w:val="24"/>
        </w:rPr>
        <w:t xml:space="preserve"> </w:t>
      </w:r>
      <w:r>
        <w:rPr>
          <w:rFonts w:ascii="FangSong" w:eastAsia="FangSong" w:hAnsi="FangSong" w:cs="FangSong"/>
          <w:sz w:val="24"/>
        </w:rPr>
        <w:t>月</w:t>
      </w:r>
      <w:r>
        <w:rPr>
          <w:rFonts w:ascii="FangSong" w:eastAsia="FangSong" w:hAnsi="FangSong" w:cs="FangSong"/>
          <w:sz w:val="24"/>
        </w:rPr>
        <w:t xml:space="preserve"> </w:t>
      </w:r>
      <w:r>
        <w:rPr>
          <w:rFonts w:ascii="FangSong" w:eastAsia="FangSong" w:hAnsi="FangSong" w:cs="FangSong"/>
          <w:sz w:val="24"/>
        </w:rPr>
        <w:t>日至</w:t>
      </w:r>
      <w:r>
        <w:rPr>
          <w:rFonts w:ascii="FangSong" w:eastAsia="FangSong" w:hAnsi="FangSong" w:cs="FangSong"/>
          <w:sz w:val="24"/>
        </w:rPr>
        <w:t xml:space="preserve"> </w:t>
      </w:r>
      <w:r>
        <w:rPr>
          <w:rFonts w:ascii="FangSong" w:eastAsia="FangSong" w:hAnsi="FangSong" w:cs="FangSong"/>
          <w:sz w:val="24"/>
        </w:rPr>
        <w:t>月</w:t>
      </w:r>
      <w:r>
        <w:rPr>
          <w:rFonts w:ascii="FangSong" w:eastAsia="FangSong" w:hAnsi="FangSong" w:cs="FangSong"/>
          <w:sz w:val="24"/>
        </w:rPr>
        <w:t xml:space="preserve"> </w:t>
      </w:r>
      <w:r>
        <w:rPr>
          <w:rFonts w:ascii="FangSong" w:eastAsia="FangSong" w:hAnsi="FangSong" w:cs="FangSong"/>
          <w:sz w:val="24"/>
        </w:rPr>
        <w:t>日</w:t>
      </w:r>
    </w:p>
    <w:tbl>
      <w:tblPr>
        <w:tblStyle w:val="TableGrid"/>
        <w:tblW w:w="8522" w:type="dxa"/>
        <w:tblInd w:w="-109" w:type="dxa"/>
        <w:tblCellMar>
          <w:top w:w="50" w:type="dxa"/>
          <w:left w:w="0" w:type="dxa"/>
          <w:bottom w:w="0" w:type="dxa"/>
          <w:right w:w="138" w:type="dxa"/>
        </w:tblCellMar>
        <w:tblLook w:val="04A0" w:firstRow="1" w:lastRow="0" w:firstColumn="1" w:lastColumn="0" w:noHBand="0" w:noVBand="1"/>
      </w:tblPr>
      <w:tblGrid>
        <w:gridCol w:w="1677"/>
        <w:gridCol w:w="1155"/>
        <w:gridCol w:w="4597"/>
        <w:gridCol w:w="1093"/>
      </w:tblGrid>
      <w:tr w:rsidR="00325C92">
        <w:trPr>
          <w:trHeight w:val="380"/>
        </w:trPr>
        <w:tc>
          <w:tcPr>
            <w:tcW w:w="7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92" w:rsidRDefault="005A7B5F">
            <w:pPr>
              <w:spacing w:after="0"/>
              <w:ind w:left="109"/>
            </w:pPr>
            <w:r>
              <w:rPr>
                <w:rFonts w:ascii="黑体" w:eastAsia="黑体" w:hAnsi="黑体" w:cs="黑体"/>
              </w:rPr>
              <w:t>一、听取汇报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92" w:rsidRDefault="00325C92"/>
        </w:tc>
      </w:tr>
      <w:tr w:rsidR="00325C92">
        <w:trPr>
          <w:trHeight w:val="933"/>
        </w:trPr>
        <w:tc>
          <w:tcPr>
            <w:tcW w:w="7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92" w:rsidRDefault="005A7B5F">
            <w:pPr>
              <w:spacing w:after="0"/>
              <w:ind w:left="109"/>
            </w:pPr>
            <w:r>
              <w:rPr>
                <w:rFonts w:ascii="FangSong" w:eastAsia="FangSong" w:hAnsi="FangSong" w:cs="FangSong"/>
              </w:rPr>
              <w:t>存在问题：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92" w:rsidRDefault="00325C92"/>
        </w:tc>
      </w:tr>
      <w:tr w:rsidR="00325C92">
        <w:trPr>
          <w:trHeight w:val="322"/>
        </w:trPr>
        <w:tc>
          <w:tcPr>
            <w:tcW w:w="7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92" w:rsidRDefault="005A7B5F">
            <w:pPr>
              <w:spacing w:after="0"/>
              <w:ind w:left="109"/>
            </w:pPr>
            <w:r>
              <w:rPr>
                <w:rFonts w:ascii="黑体" w:eastAsia="黑体" w:hAnsi="黑体" w:cs="黑体"/>
              </w:rPr>
              <w:t>二、室内检查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92" w:rsidRDefault="00325C92"/>
        </w:tc>
      </w:tr>
      <w:tr w:rsidR="00325C92">
        <w:trPr>
          <w:trHeight w:val="347"/>
        </w:trPr>
        <w:tc>
          <w:tcPr>
            <w:tcW w:w="7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92" w:rsidRDefault="005A7B5F">
            <w:pPr>
              <w:spacing w:after="0"/>
              <w:ind w:left="109"/>
            </w:pPr>
            <w:r>
              <w:rPr>
                <w:rFonts w:ascii="FangSong" w:eastAsia="FangSong" w:hAnsi="FangSong" w:cs="FangSong"/>
              </w:rPr>
              <w:t>储量年报、储量动态检测报告结论有无</w:t>
            </w:r>
            <w:r>
              <w:rPr>
                <w:rFonts w:ascii="FangSong" w:eastAsia="FangSong" w:hAnsi="FangSong" w:cs="FangSong"/>
              </w:rPr>
              <w:t>“</w:t>
            </w:r>
            <w:r>
              <w:rPr>
                <w:rFonts w:ascii="FangSong" w:eastAsia="FangSong" w:hAnsi="FangSong" w:cs="FangSong"/>
              </w:rPr>
              <w:t>越界、越层</w:t>
            </w:r>
            <w:r>
              <w:rPr>
                <w:rFonts w:ascii="FangSong" w:eastAsia="FangSong" w:hAnsi="FangSong" w:cs="FangSong"/>
              </w:rPr>
              <w:t>”</w:t>
            </w:r>
            <w:r>
              <w:rPr>
                <w:rFonts w:ascii="FangSong" w:eastAsia="FangSong" w:hAnsi="FangSong" w:cs="FangSong"/>
              </w:rPr>
              <w:t>开采行为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ind w:left="50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325C92">
        <w:trPr>
          <w:trHeight w:val="322"/>
        </w:trPr>
        <w:tc>
          <w:tcPr>
            <w:tcW w:w="7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92" w:rsidRDefault="005A7B5F">
            <w:pPr>
              <w:spacing w:after="0"/>
              <w:ind w:left="109"/>
            </w:pPr>
            <w:r>
              <w:rPr>
                <w:rFonts w:ascii="FangSong" w:eastAsia="FangSong" w:hAnsi="FangSong" w:cs="FangSong"/>
              </w:rPr>
              <w:t>有无发现近三年内收到行政处罚但未履行到位情况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ind w:left="50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325C92">
        <w:trPr>
          <w:trHeight w:val="322"/>
        </w:trPr>
        <w:tc>
          <w:tcPr>
            <w:tcW w:w="7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92" w:rsidRDefault="005A7B5F">
            <w:pPr>
              <w:spacing w:after="0"/>
              <w:ind w:left="109"/>
            </w:pPr>
            <w:r>
              <w:rPr>
                <w:rFonts w:ascii="FangSong" w:eastAsia="FangSong" w:hAnsi="FangSong" w:cs="FangSong"/>
              </w:rPr>
              <w:t>矿山闭坑地质报告是否汇交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ind w:left="50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25C92">
        <w:trPr>
          <w:trHeight w:val="771"/>
        </w:trPr>
        <w:tc>
          <w:tcPr>
            <w:tcW w:w="7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92" w:rsidRDefault="005A7B5F">
            <w:pPr>
              <w:spacing w:after="0"/>
              <w:ind w:left="109"/>
            </w:pPr>
            <w:r>
              <w:rPr>
                <w:rFonts w:ascii="FangSong" w:eastAsia="FangSong" w:hAnsi="FangSong" w:cs="FangSong"/>
              </w:rPr>
              <w:t>问题情形：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92" w:rsidRDefault="00325C92"/>
        </w:tc>
      </w:tr>
      <w:tr w:rsidR="00325C92">
        <w:trPr>
          <w:trHeight w:val="478"/>
        </w:trPr>
        <w:tc>
          <w:tcPr>
            <w:tcW w:w="7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C92" w:rsidRDefault="005A7B5F">
            <w:pPr>
              <w:spacing w:after="0"/>
              <w:ind w:left="109"/>
            </w:pPr>
            <w:r>
              <w:rPr>
                <w:rFonts w:ascii="黑体" w:eastAsia="黑体" w:hAnsi="黑体" w:cs="黑体"/>
              </w:rPr>
              <w:t>三、现场检查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92" w:rsidRDefault="00325C92"/>
        </w:tc>
      </w:tr>
      <w:tr w:rsidR="00325C92">
        <w:trPr>
          <w:trHeight w:val="322"/>
        </w:trPr>
        <w:tc>
          <w:tcPr>
            <w:tcW w:w="7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92" w:rsidRDefault="005A7B5F">
            <w:pPr>
              <w:spacing w:after="0"/>
              <w:ind w:left="109"/>
            </w:pPr>
            <w:r>
              <w:rPr>
                <w:rFonts w:ascii="FangSong" w:eastAsia="FangSong" w:hAnsi="FangSong" w:cs="FangSong"/>
              </w:rPr>
              <w:t>（一）矿山地质环境与土地复垦情况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92" w:rsidRDefault="00325C92"/>
        </w:tc>
      </w:tr>
      <w:tr w:rsidR="00325C92">
        <w:trPr>
          <w:trHeight w:val="322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92" w:rsidRDefault="005A7B5F">
            <w:pPr>
              <w:spacing w:after="0"/>
              <w:jc w:val="center"/>
            </w:pPr>
            <w:r>
              <w:rPr>
                <w:rFonts w:ascii="FangSong" w:eastAsia="FangSong" w:hAnsi="FangSong" w:cs="FangSong"/>
              </w:rPr>
              <w:t>矿山地质环境治理情况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92" w:rsidRDefault="005A7B5F">
            <w:pPr>
              <w:spacing w:after="0"/>
              <w:ind w:left="143"/>
            </w:pPr>
            <w:r>
              <w:rPr>
                <w:rFonts w:ascii="FangSong" w:eastAsia="FangSong" w:hAnsi="FangSong" w:cs="FangSong"/>
              </w:rPr>
              <w:t>老采场是否及时封堵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25C9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C92" w:rsidRDefault="00325C92"/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92" w:rsidRDefault="005A7B5F">
            <w:pPr>
              <w:spacing w:after="0"/>
              <w:ind w:left="143"/>
            </w:pPr>
            <w:r>
              <w:rPr>
                <w:rFonts w:ascii="FangSong" w:eastAsia="FangSong" w:hAnsi="FangSong" w:cs="FangSong"/>
              </w:rPr>
              <w:t>废弃巷道是否封堵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25C9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C92" w:rsidRDefault="00325C92"/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92" w:rsidRDefault="005A7B5F">
            <w:pPr>
              <w:spacing w:after="0"/>
              <w:ind w:left="143"/>
            </w:pPr>
            <w:r>
              <w:rPr>
                <w:rFonts w:ascii="FangSong" w:eastAsia="FangSong" w:hAnsi="FangSong" w:cs="FangSong"/>
              </w:rPr>
              <w:t>完成闭库的尾矿库是否复绿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25C9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C92" w:rsidRDefault="00325C92"/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92" w:rsidRDefault="005A7B5F">
            <w:pPr>
              <w:spacing w:after="0"/>
              <w:ind w:left="143"/>
            </w:pPr>
            <w:r>
              <w:rPr>
                <w:rFonts w:ascii="FangSong" w:eastAsia="FangSong" w:hAnsi="FangSong" w:cs="FangSong"/>
              </w:rPr>
              <w:t>采矿造成的地面塌陷、地裂缝等是否处理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25C9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C92" w:rsidRDefault="00325C92"/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92" w:rsidRDefault="005A7B5F">
            <w:pPr>
              <w:spacing w:after="0"/>
              <w:ind w:left="143"/>
            </w:pPr>
            <w:r>
              <w:rPr>
                <w:rFonts w:ascii="FangSong" w:eastAsia="FangSong" w:hAnsi="FangSong" w:cs="FangSong"/>
              </w:rPr>
              <w:t>有无发现擅自回采矿柱行为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325C9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5C92" w:rsidRDefault="00325C92"/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92" w:rsidRDefault="005A7B5F">
            <w:pPr>
              <w:spacing w:after="0"/>
              <w:ind w:left="143"/>
            </w:pPr>
            <w:r>
              <w:rPr>
                <w:rFonts w:ascii="FangSong" w:eastAsia="FangSong" w:hAnsi="FangSong" w:cs="FangSong"/>
              </w:rPr>
              <w:t>采空区处理方式是否符合设计要求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25C92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325C92"/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92" w:rsidRDefault="005A7B5F">
            <w:pPr>
              <w:spacing w:after="0"/>
              <w:ind w:left="143"/>
            </w:pPr>
            <w:r>
              <w:rPr>
                <w:rFonts w:ascii="FangSong" w:eastAsia="FangSong" w:hAnsi="FangSong" w:cs="FangSong"/>
              </w:rPr>
              <w:t>问题情形：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92" w:rsidRDefault="00325C92"/>
        </w:tc>
      </w:tr>
      <w:tr w:rsidR="00325C92">
        <w:trPr>
          <w:trHeight w:val="322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92" w:rsidRDefault="005A7B5F">
            <w:pPr>
              <w:spacing w:after="0"/>
              <w:ind w:left="195"/>
              <w:jc w:val="both"/>
            </w:pPr>
            <w:r>
              <w:rPr>
                <w:rFonts w:ascii="FangSong" w:eastAsia="FangSong" w:hAnsi="FangSong" w:cs="FangSong"/>
              </w:rPr>
              <w:t>土地复垦情况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92" w:rsidRDefault="005A7B5F">
            <w:pPr>
              <w:spacing w:after="0"/>
              <w:ind w:left="143"/>
            </w:pPr>
            <w:r>
              <w:rPr>
                <w:rFonts w:ascii="FangSong" w:eastAsia="FangSong" w:hAnsi="FangSong" w:cs="FangSong"/>
              </w:rPr>
              <w:t>土地复垦工作是否按计划进度要求进行实施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25C92">
        <w:trPr>
          <w:trHeight w:val="9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325C92"/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92" w:rsidRDefault="005A7B5F">
            <w:pPr>
              <w:spacing w:after="0"/>
              <w:ind w:left="143"/>
            </w:pPr>
            <w:r>
              <w:rPr>
                <w:rFonts w:ascii="FangSong" w:eastAsia="FangSong" w:hAnsi="FangSong" w:cs="FangSong"/>
              </w:rPr>
              <w:t>问题情形：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92" w:rsidRDefault="00325C92"/>
        </w:tc>
      </w:tr>
      <w:tr w:rsidR="00325C92">
        <w:trPr>
          <w:trHeight w:val="322"/>
        </w:trPr>
        <w:tc>
          <w:tcPr>
            <w:tcW w:w="7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92" w:rsidRDefault="005A7B5F">
            <w:pPr>
              <w:spacing w:after="0"/>
              <w:ind w:left="109"/>
            </w:pPr>
            <w:r>
              <w:rPr>
                <w:rFonts w:ascii="FangSong" w:eastAsia="FangSong" w:hAnsi="FangSong" w:cs="FangSong"/>
              </w:rPr>
              <w:t>（二）违法违规情况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92" w:rsidRDefault="00325C92"/>
        </w:tc>
      </w:tr>
      <w:tr w:rsidR="00325C92">
        <w:trPr>
          <w:trHeight w:val="322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ind w:left="271" w:hanging="110"/>
            </w:pPr>
            <w:r>
              <w:rPr>
                <w:rFonts w:ascii="FangSong" w:eastAsia="FangSong" w:hAnsi="FangSong" w:cs="FangSong"/>
              </w:rPr>
              <w:t>超越批准的矿区范围采矿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92" w:rsidRDefault="005A7B5F">
            <w:pPr>
              <w:spacing w:after="0"/>
              <w:ind w:left="74"/>
            </w:pPr>
            <w:r>
              <w:rPr>
                <w:rFonts w:ascii="FangSong" w:eastAsia="FangSong" w:hAnsi="FangSong" w:cs="FangSong"/>
              </w:rPr>
              <w:t>有无发现巷道平面范围超越矿区边界情况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ind w:left="41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325C92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325C92"/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92" w:rsidRDefault="005A7B5F">
            <w:pPr>
              <w:spacing w:after="0"/>
              <w:ind w:left="74"/>
            </w:pPr>
            <w:r>
              <w:rPr>
                <w:rFonts w:ascii="FangSong" w:eastAsia="FangSong" w:hAnsi="FangSong" w:cs="FangSong"/>
              </w:rPr>
              <w:t>有无发现最低中段高程低于开采底标高情况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ind w:left="41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325C92">
        <w:trPr>
          <w:trHeight w:val="322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ind w:left="601" w:hanging="329"/>
            </w:pPr>
            <w:r>
              <w:rPr>
                <w:rFonts w:ascii="FangSong" w:eastAsia="FangSong" w:hAnsi="FangSong" w:cs="FangSong"/>
              </w:rPr>
              <w:t>破坏性开采行为</w:t>
            </w:r>
          </w:p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92" w:rsidRDefault="005A7B5F">
            <w:pPr>
              <w:spacing w:after="0"/>
              <w:ind w:left="74"/>
            </w:pPr>
            <w:r>
              <w:rPr>
                <w:rFonts w:ascii="FangSong" w:eastAsia="FangSong" w:hAnsi="FangSong" w:cs="FangSong"/>
              </w:rPr>
              <w:t>有无发现存在采富弃贫情况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ind w:left="41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325C9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325C92"/>
        </w:tc>
        <w:tc>
          <w:tcPr>
            <w:tcW w:w="5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92" w:rsidRDefault="005A7B5F">
            <w:pPr>
              <w:spacing w:after="0"/>
              <w:ind w:left="105"/>
            </w:pPr>
            <w:r>
              <w:rPr>
                <w:rFonts w:ascii="FangSong" w:eastAsia="FangSong" w:hAnsi="FangSong" w:cs="FangSong"/>
              </w:rPr>
              <w:t>有无发现擅自废除坑道或采掘工程情况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ind w:left="74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有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无</w:t>
            </w:r>
          </w:p>
        </w:tc>
      </w:tr>
      <w:tr w:rsidR="00325C92">
        <w:trPr>
          <w:trHeight w:val="387"/>
        </w:trPr>
        <w:tc>
          <w:tcPr>
            <w:tcW w:w="7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C92" w:rsidRDefault="005A7B5F">
            <w:pPr>
              <w:spacing w:after="0"/>
              <w:ind w:left="109"/>
            </w:pPr>
            <w:r>
              <w:rPr>
                <w:rFonts w:ascii="黑体" w:eastAsia="黑体" w:hAnsi="黑体" w:cs="黑体"/>
              </w:rPr>
              <w:t>四、公示信息实地核查情况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92" w:rsidRDefault="00325C92"/>
        </w:tc>
      </w:tr>
      <w:tr w:rsidR="00325C92">
        <w:trPr>
          <w:trHeight w:val="482"/>
        </w:trPr>
        <w:tc>
          <w:tcPr>
            <w:tcW w:w="7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C92" w:rsidRDefault="005A7B5F">
            <w:pPr>
              <w:spacing w:after="0"/>
              <w:ind w:left="109"/>
            </w:pPr>
            <w:r>
              <w:rPr>
                <w:rFonts w:ascii="FangSong" w:eastAsia="FangSong" w:hAnsi="FangSong" w:cs="FangSong"/>
              </w:rPr>
              <w:t>（一）公示信息完整性、准确性情况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92" w:rsidRDefault="00325C92"/>
        </w:tc>
      </w:tr>
      <w:tr w:rsidR="00325C92">
        <w:trPr>
          <w:trHeight w:val="485"/>
        </w:trPr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92" w:rsidRDefault="005A7B5F">
            <w:pPr>
              <w:spacing w:after="0"/>
              <w:ind w:left="109"/>
            </w:pPr>
            <w:r>
              <w:rPr>
                <w:rFonts w:ascii="FangSong" w:eastAsia="FangSong" w:hAnsi="FangSong" w:cs="FangSong"/>
              </w:rPr>
              <w:lastRenderedPageBreak/>
              <w:t>公示信息是否存在漏填项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5C92" w:rsidRDefault="005A7B5F">
            <w:pPr>
              <w:tabs>
                <w:tab w:val="center" w:pos="2529"/>
                <w:tab w:val="center" w:pos="3629"/>
              </w:tabs>
              <w:spacing w:after="0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否；</w:t>
            </w:r>
            <w:r>
              <w:rPr>
                <w:rFonts w:ascii="FangSong" w:eastAsia="FangSong" w:hAnsi="FangSong" w:cs="FangSong"/>
              </w:rPr>
              <w:tab/>
            </w:r>
            <w:r>
              <w:rPr>
                <w:rFonts w:ascii="FangSong" w:eastAsia="FangSong" w:hAnsi="FangSong" w:cs="FangSong"/>
              </w:rPr>
              <w:t>漏填项总计</w:t>
            </w:r>
            <w:r>
              <w:rPr>
                <w:rFonts w:ascii="FangSong" w:eastAsia="FangSong" w:hAnsi="FangSong" w:cs="FangSong"/>
              </w:rPr>
              <w:tab/>
            </w:r>
            <w:r>
              <w:rPr>
                <w:rFonts w:ascii="FangSong" w:eastAsia="FangSong" w:hAnsi="FangSong" w:cs="FangSong"/>
              </w:rPr>
              <w:t>项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5C92" w:rsidRDefault="00325C92"/>
        </w:tc>
      </w:tr>
    </w:tbl>
    <w:p w:rsidR="00325C92" w:rsidRDefault="00325C92">
      <w:pPr>
        <w:spacing w:after="80"/>
        <w:ind w:left="-5" w:hanging="10"/>
      </w:pPr>
    </w:p>
    <w:tbl>
      <w:tblPr>
        <w:tblStyle w:val="TableGrid"/>
        <w:tblW w:w="8522" w:type="dxa"/>
        <w:tblInd w:w="-109" w:type="dxa"/>
        <w:tblCellMar>
          <w:top w:w="50" w:type="dxa"/>
          <w:left w:w="107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2832"/>
        <w:gridCol w:w="124"/>
        <w:gridCol w:w="1264"/>
        <w:gridCol w:w="85"/>
        <w:gridCol w:w="2973"/>
        <w:gridCol w:w="92"/>
        <w:gridCol w:w="1152"/>
      </w:tblGrid>
      <w:tr w:rsidR="00325C92">
        <w:trPr>
          <w:trHeight w:val="1053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ind w:left="2"/>
            </w:pPr>
            <w:r>
              <w:rPr>
                <w:rFonts w:ascii="FangSong" w:eastAsia="FangSong" w:hAnsi="FangSong" w:cs="FangSong"/>
              </w:rPr>
              <w:t>漏填项详细列示：</w:t>
            </w:r>
          </w:p>
        </w:tc>
      </w:tr>
      <w:tr w:rsidR="00325C92">
        <w:trPr>
          <w:trHeight w:val="322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ind w:left="2"/>
            </w:pPr>
            <w:r>
              <w:rPr>
                <w:rFonts w:ascii="FangSong" w:eastAsia="FangSong" w:hAnsi="FangSong" w:cs="FangSong"/>
              </w:rPr>
              <w:t>公示信息是否存在错误项</w:t>
            </w:r>
          </w:p>
        </w:tc>
        <w:tc>
          <w:tcPr>
            <w:tcW w:w="5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tabs>
                <w:tab w:val="center" w:pos="2697"/>
              </w:tabs>
              <w:spacing w:after="0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否；</w:t>
            </w:r>
            <w:r>
              <w:rPr>
                <w:rFonts w:ascii="FangSong" w:eastAsia="FangSong" w:hAnsi="FangSong" w:cs="FangSong"/>
              </w:rPr>
              <w:tab/>
            </w:r>
            <w:r>
              <w:rPr>
                <w:rFonts w:ascii="FangSong" w:eastAsia="FangSong" w:hAnsi="FangSong" w:cs="FangSong"/>
              </w:rPr>
              <w:t>错误项总计</w:t>
            </w:r>
            <w:r>
              <w:rPr>
                <w:rFonts w:ascii="FangSong" w:eastAsia="FangSong" w:hAnsi="FangSong" w:cs="FangSong"/>
              </w:rPr>
              <w:t xml:space="preserve"> </w:t>
            </w:r>
            <w:r>
              <w:rPr>
                <w:rFonts w:ascii="FangSong" w:eastAsia="FangSong" w:hAnsi="FangSong" w:cs="FangSong"/>
              </w:rPr>
              <w:t>项</w:t>
            </w:r>
          </w:p>
        </w:tc>
      </w:tr>
      <w:tr w:rsidR="00325C92">
        <w:trPr>
          <w:trHeight w:val="946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ind w:left="2"/>
            </w:pPr>
            <w:r>
              <w:rPr>
                <w:rFonts w:ascii="FangSong" w:eastAsia="FangSong" w:hAnsi="FangSong" w:cs="FangSong"/>
              </w:rPr>
              <w:t>错误项详细列示：</w:t>
            </w:r>
          </w:p>
        </w:tc>
      </w:tr>
      <w:tr w:rsidR="00325C92">
        <w:trPr>
          <w:trHeight w:val="322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ind w:left="2"/>
            </w:pPr>
            <w:r>
              <w:rPr>
                <w:rFonts w:ascii="FangSong" w:eastAsia="FangSong" w:hAnsi="FangSong" w:cs="FangSong"/>
              </w:rPr>
              <w:t>（二）故意隐瞒真实情况、弄虚作假情形</w:t>
            </w:r>
          </w:p>
        </w:tc>
      </w:tr>
      <w:tr w:rsidR="00325C92">
        <w:trPr>
          <w:trHeight w:val="634"/>
        </w:trPr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ind w:left="2"/>
            </w:pPr>
            <w:r>
              <w:rPr>
                <w:rFonts w:ascii="FangSong" w:eastAsia="FangSong" w:hAnsi="FangSong" w:cs="FangSong"/>
              </w:rPr>
              <w:t>公示信息漏填项和错填项累计超过</w:t>
            </w:r>
            <w:r>
              <w:rPr>
                <w:rFonts w:ascii="FangSong" w:eastAsia="FangSong" w:hAnsi="FangSong" w:cs="FangSong"/>
              </w:rPr>
              <w:t>15</w:t>
            </w:r>
            <w:r>
              <w:rPr>
                <w:rFonts w:ascii="FangSong" w:eastAsia="FangSong" w:hAnsi="FangSong" w:cs="FangSong"/>
              </w:rPr>
              <w:t>项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92" w:rsidRDefault="005A7B5F">
            <w:pPr>
              <w:spacing w:after="0"/>
              <w:ind w:left="123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</w:pPr>
            <w:r>
              <w:rPr>
                <w:rFonts w:ascii="FangSong" w:eastAsia="FangSong" w:hAnsi="FangSong" w:cs="FangSong"/>
              </w:rPr>
              <w:t>矿山开采合作方或股权比例未如实公示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92" w:rsidRDefault="005A7B5F">
            <w:pPr>
              <w:spacing w:after="0"/>
              <w:ind w:left="75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25C92">
        <w:trPr>
          <w:trHeight w:val="322"/>
        </w:trPr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</w:rPr>
              <w:t>实际开采回采率未如实公示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ind w:left="123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</w:pPr>
            <w:r>
              <w:rPr>
                <w:rFonts w:ascii="FangSong" w:eastAsia="FangSong" w:hAnsi="FangSong" w:cs="FangSong"/>
              </w:rPr>
              <w:t>实际选矿回收率未如实公示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ind w:left="75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25C92">
        <w:trPr>
          <w:trHeight w:val="634"/>
        </w:trPr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ind w:left="2"/>
            </w:pPr>
            <w:r>
              <w:rPr>
                <w:rFonts w:ascii="FangSong" w:eastAsia="FangSong" w:hAnsi="FangSong" w:cs="FangSong"/>
              </w:rPr>
              <w:t>尾矿、废水、废石利用情况未如实公示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92" w:rsidRDefault="005A7B5F">
            <w:pPr>
              <w:spacing w:after="0"/>
              <w:ind w:left="123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</w:pPr>
            <w:r>
              <w:rPr>
                <w:rFonts w:ascii="FangSong" w:eastAsia="FangSong" w:hAnsi="FangSong" w:cs="FangSong"/>
              </w:rPr>
              <w:t>存在超过批准的期限采矿且未如实公示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92" w:rsidRDefault="005A7B5F">
            <w:pPr>
              <w:spacing w:after="0"/>
              <w:ind w:left="75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25C92">
        <w:trPr>
          <w:trHeight w:val="634"/>
        </w:trPr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ind w:left="2"/>
            </w:pPr>
            <w:r>
              <w:rPr>
                <w:rFonts w:ascii="FangSong" w:eastAsia="FangSong" w:hAnsi="FangSong" w:cs="FangSong"/>
              </w:rPr>
              <w:t>存在超越批准的矿区范围采矿且未如实公示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92" w:rsidRDefault="005A7B5F">
            <w:pPr>
              <w:spacing w:after="0"/>
              <w:ind w:left="123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</w:pPr>
            <w:r>
              <w:rPr>
                <w:rFonts w:ascii="FangSong" w:eastAsia="FangSong" w:hAnsi="FangSong" w:cs="FangSong"/>
              </w:rPr>
              <w:t>受到国土部门行政处罚且未如实公示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92" w:rsidRDefault="005A7B5F">
            <w:pPr>
              <w:spacing w:after="0"/>
              <w:ind w:left="75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25C92">
        <w:trPr>
          <w:trHeight w:val="946"/>
        </w:trPr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ind w:left="2"/>
            </w:pPr>
            <w:r>
              <w:rPr>
                <w:rFonts w:ascii="FangSong" w:eastAsia="FangSong" w:hAnsi="FangSong" w:cs="FangSong"/>
              </w:rPr>
              <w:t>欠缴采矿权出让收益、采矿权占用费或资源税且未如实公示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92" w:rsidRDefault="005A7B5F">
            <w:pPr>
              <w:spacing w:after="0"/>
              <w:ind w:left="123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</w:pPr>
            <w:r>
              <w:rPr>
                <w:rFonts w:ascii="FangSong" w:eastAsia="FangSong" w:hAnsi="FangSong" w:cs="FangSong"/>
              </w:rPr>
              <w:t>不配合实地核查工作或出具虚假工作报告、图件、报表、实物等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92" w:rsidRDefault="005A7B5F">
            <w:pPr>
              <w:spacing w:after="0"/>
              <w:ind w:left="75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25C92">
        <w:trPr>
          <w:trHeight w:val="322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ind w:left="2"/>
            </w:pPr>
            <w:r>
              <w:rPr>
                <w:rFonts w:ascii="FangSong" w:eastAsia="FangSong" w:hAnsi="FangSong" w:cs="FangSong"/>
              </w:rPr>
              <w:t>（三）相关义务未履行或履行不到位情形</w:t>
            </w:r>
          </w:p>
        </w:tc>
      </w:tr>
      <w:tr w:rsidR="00325C92">
        <w:trPr>
          <w:trHeight w:val="322"/>
        </w:trPr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ind w:left="2"/>
            </w:pPr>
            <w:r>
              <w:rPr>
                <w:rFonts w:ascii="FangSong" w:eastAsia="FangSong" w:hAnsi="FangSong" w:cs="FangSong"/>
              </w:rPr>
              <w:t>超过批准的期限采矿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ind w:left="89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存在破坏性开采行为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ind w:left="29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25C92">
        <w:trPr>
          <w:trHeight w:val="634"/>
        </w:trPr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92" w:rsidRDefault="005A7B5F">
            <w:pPr>
              <w:spacing w:after="0"/>
              <w:ind w:left="2"/>
            </w:pPr>
            <w:r>
              <w:rPr>
                <w:rFonts w:ascii="FangSong" w:eastAsia="FangSong" w:hAnsi="FangSong" w:cs="FangSong"/>
              </w:rPr>
              <w:t>超越批准的矿区范围采矿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92" w:rsidRDefault="005A7B5F">
            <w:pPr>
              <w:spacing w:after="0"/>
              <w:ind w:left="89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采矿方法、开采顺序违反开发利用方案设计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92" w:rsidRDefault="005A7B5F">
            <w:pPr>
              <w:spacing w:after="0"/>
              <w:ind w:left="29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25C92">
        <w:trPr>
          <w:trHeight w:val="322"/>
        </w:trPr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ind w:left="2"/>
            </w:pPr>
            <w:r>
              <w:rPr>
                <w:rFonts w:ascii="FangSong" w:eastAsia="FangSong" w:hAnsi="FangSong" w:cs="FangSong"/>
              </w:rPr>
              <w:t>三率指标不达标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ind w:left="89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粉尘浓度检测不达标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ind w:left="29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25C92">
        <w:trPr>
          <w:trHeight w:val="322"/>
        </w:trPr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ind w:left="2"/>
            </w:pPr>
            <w:r>
              <w:rPr>
                <w:rFonts w:ascii="FangSong" w:eastAsia="FangSong" w:hAnsi="FangSong" w:cs="FangSong"/>
              </w:rPr>
              <w:t>未执行边开采边治理要求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ind w:left="89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未按要求开展绿色矿山建设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ind w:left="29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25C92">
        <w:trPr>
          <w:trHeight w:val="634"/>
        </w:trPr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ind w:left="2"/>
            </w:pPr>
            <w:r>
              <w:rPr>
                <w:rFonts w:ascii="FangSong" w:eastAsia="FangSong" w:hAnsi="FangSong" w:cs="FangSong"/>
              </w:rPr>
              <w:t>受到自然资源主管部门行政处罚未履行到位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92" w:rsidRDefault="005A7B5F">
            <w:pPr>
              <w:spacing w:after="0"/>
              <w:ind w:left="89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受到自然资源主管部门责令整改规定时间内未整改到位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92" w:rsidRDefault="005A7B5F">
            <w:pPr>
              <w:spacing w:after="0"/>
              <w:ind w:left="29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25C92">
        <w:trPr>
          <w:trHeight w:val="634"/>
        </w:trPr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ind w:left="2"/>
            </w:pPr>
            <w:r>
              <w:rPr>
                <w:rFonts w:ascii="FangSong" w:eastAsia="FangSong" w:hAnsi="FangSong" w:cs="FangSong"/>
              </w:rPr>
              <w:t>欠缴采矿权出让收益和采矿权占用费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92" w:rsidRDefault="005A7B5F">
            <w:pPr>
              <w:spacing w:after="0"/>
              <w:ind w:left="89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92" w:rsidRDefault="005A7B5F">
            <w:pPr>
              <w:spacing w:after="0"/>
              <w:ind w:left="1"/>
            </w:pPr>
            <w:r>
              <w:rPr>
                <w:rFonts w:ascii="FangSong" w:eastAsia="FangSong" w:hAnsi="FangSong" w:cs="FangSong"/>
              </w:rPr>
              <w:t>欠缴资源税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92" w:rsidRDefault="005A7B5F">
            <w:pPr>
              <w:spacing w:after="0"/>
              <w:ind w:left="29"/>
              <w:jc w:val="both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否</w:t>
            </w:r>
          </w:p>
        </w:tc>
      </w:tr>
      <w:tr w:rsidR="00325C92">
        <w:trPr>
          <w:trHeight w:val="322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0"/>
              <w:ind w:left="2"/>
            </w:pPr>
            <w:r>
              <w:rPr>
                <w:rFonts w:ascii="FangSong" w:eastAsia="FangSong" w:hAnsi="FangSong" w:cs="FangSong"/>
              </w:rPr>
              <w:t>（四）核查结论</w:t>
            </w:r>
          </w:p>
        </w:tc>
      </w:tr>
      <w:tr w:rsidR="00325C92">
        <w:trPr>
          <w:trHeight w:val="946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5A7B5F">
            <w:pPr>
              <w:spacing w:after="1"/>
              <w:ind w:left="441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建议列入矿业权人异常名录</w:t>
            </w:r>
          </w:p>
          <w:p w:rsidR="00325C92" w:rsidRDefault="005A7B5F">
            <w:pPr>
              <w:spacing w:after="0"/>
              <w:ind w:left="441"/>
            </w:pPr>
            <w:r>
              <w:rPr>
                <w:rFonts w:ascii="FangSong" w:eastAsia="FangSong" w:hAnsi="FangSong" w:cs="FangSong"/>
              </w:rPr>
              <w:t>□</w:t>
            </w:r>
            <w:r>
              <w:rPr>
                <w:rFonts w:ascii="FangSong" w:eastAsia="FangSong" w:hAnsi="FangSong" w:cs="FangSong"/>
              </w:rPr>
              <w:t>建议不列入矿业权人异常名录注：（二）（三）部分有一项及以上为</w:t>
            </w:r>
            <w:r>
              <w:rPr>
                <w:rFonts w:ascii="FangSong" w:eastAsia="FangSong" w:hAnsi="FangSong" w:cs="FangSong"/>
              </w:rPr>
              <w:t>“</w:t>
            </w:r>
            <w:r>
              <w:rPr>
                <w:rFonts w:ascii="FangSong" w:eastAsia="FangSong" w:hAnsi="FangSong" w:cs="FangSong"/>
              </w:rPr>
              <w:t>是</w:t>
            </w:r>
            <w:r>
              <w:rPr>
                <w:rFonts w:ascii="FangSong" w:eastAsia="FangSong" w:hAnsi="FangSong" w:cs="FangSong"/>
              </w:rPr>
              <w:t>”</w:t>
            </w:r>
            <w:r>
              <w:rPr>
                <w:rFonts w:ascii="FangSong" w:eastAsia="FangSong" w:hAnsi="FangSong" w:cs="FangSong"/>
              </w:rPr>
              <w:t>的，均应列入异常名录。</w:t>
            </w:r>
          </w:p>
        </w:tc>
      </w:tr>
      <w:tr w:rsidR="00325C92">
        <w:trPr>
          <w:trHeight w:val="476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92" w:rsidRDefault="005A7B5F">
            <w:pPr>
              <w:spacing w:after="0"/>
              <w:ind w:left="2"/>
            </w:pPr>
            <w:r>
              <w:rPr>
                <w:rFonts w:ascii="黑体" w:eastAsia="黑体" w:hAnsi="黑体" w:cs="黑体"/>
              </w:rPr>
              <w:t>五、存在的主要问题及建议</w:t>
            </w:r>
          </w:p>
        </w:tc>
      </w:tr>
    </w:tbl>
    <w:p w:rsidR="00325C92" w:rsidRDefault="005A7B5F">
      <w:pPr>
        <w:spacing w:after="80"/>
        <w:ind w:left="7200" w:hanging="10"/>
      </w:pPr>
      <w:r>
        <w:rPr>
          <w:rFonts w:ascii="宋体" w:eastAsia="宋体" w:hAnsi="宋体" w:cs="宋体"/>
          <w:sz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</w:rPr>
        <w:t xml:space="preserve">35 </w:t>
      </w:r>
      <w:r>
        <w:rPr>
          <w:rFonts w:ascii="宋体" w:eastAsia="宋体" w:hAnsi="宋体" w:cs="宋体"/>
          <w:sz w:val="28"/>
        </w:rPr>
        <w:t>—</w:t>
      </w:r>
    </w:p>
    <w:tbl>
      <w:tblPr>
        <w:tblStyle w:val="TableGrid"/>
        <w:tblW w:w="8522" w:type="dxa"/>
        <w:tblInd w:w="-109" w:type="dxa"/>
        <w:tblCellMar>
          <w:top w:w="0" w:type="dxa"/>
          <w:left w:w="109" w:type="dxa"/>
          <w:bottom w:w="0" w:type="dxa"/>
          <w:right w:w="139" w:type="dxa"/>
        </w:tblCellMar>
        <w:tblLook w:val="04A0" w:firstRow="1" w:lastRow="0" w:firstColumn="1" w:lastColumn="0" w:noHBand="0" w:noVBand="1"/>
      </w:tblPr>
      <w:tblGrid>
        <w:gridCol w:w="1381"/>
        <w:gridCol w:w="7141"/>
      </w:tblGrid>
      <w:tr w:rsidR="00325C92">
        <w:trPr>
          <w:trHeight w:val="4529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92" w:rsidRDefault="005A7B5F">
            <w:pPr>
              <w:spacing w:after="0"/>
              <w:jc w:val="center"/>
            </w:pPr>
            <w:r>
              <w:rPr>
                <w:rFonts w:ascii="FangSong" w:eastAsia="FangSong" w:hAnsi="FangSong" w:cs="FangSong"/>
              </w:rPr>
              <w:lastRenderedPageBreak/>
              <w:t>存在的主要问题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325C92"/>
        </w:tc>
      </w:tr>
      <w:tr w:rsidR="00325C92">
        <w:trPr>
          <w:trHeight w:val="3695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92" w:rsidRDefault="005A7B5F">
            <w:pPr>
              <w:spacing w:after="0"/>
              <w:ind w:left="142"/>
            </w:pPr>
            <w:r>
              <w:rPr>
                <w:rFonts w:ascii="FangSong" w:eastAsia="FangSong" w:hAnsi="FangSong" w:cs="FangSong"/>
              </w:rPr>
              <w:t>整改建议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92" w:rsidRDefault="00325C92"/>
        </w:tc>
      </w:tr>
      <w:tr w:rsidR="00325C92">
        <w:trPr>
          <w:trHeight w:val="946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92" w:rsidRDefault="005A7B5F">
            <w:pPr>
              <w:spacing w:after="0"/>
              <w:ind w:right="4093"/>
            </w:pPr>
            <w:r>
              <w:rPr>
                <w:rFonts w:ascii="FangSong" w:eastAsia="FangSong" w:hAnsi="FangSong" w:cs="FangSong"/>
              </w:rPr>
              <w:t>督察组组长（签字）：</w:t>
            </w:r>
            <w:r>
              <w:rPr>
                <w:rFonts w:ascii="FangSong" w:eastAsia="FangSong" w:hAnsi="FangSong" w:cs="FangSong"/>
              </w:rPr>
              <w:t>督察组成员（签字）：</w:t>
            </w:r>
          </w:p>
        </w:tc>
      </w:tr>
      <w:tr w:rsidR="00325C92">
        <w:trPr>
          <w:trHeight w:val="1365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92" w:rsidRDefault="005A7B5F">
            <w:pPr>
              <w:spacing w:after="0"/>
              <w:ind w:left="5280" w:right="1563" w:hanging="5280"/>
            </w:pPr>
            <w:r>
              <w:rPr>
                <w:rFonts w:ascii="FangSong" w:eastAsia="FangSong" w:hAnsi="FangSong" w:cs="FangSong"/>
              </w:rPr>
              <w:t>矿山企业意见：签字（盖章）：</w:t>
            </w:r>
          </w:p>
        </w:tc>
      </w:tr>
      <w:tr w:rsidR="00325C92">
        <w:trPr>
          <w:trHeight w:val="1414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C92" w:rsidRDefault="005A7B5F">
            <w:pPr>
              <w:spacing w:after="625"/>
            </w:pPr>
            <w:r>
              <w:rPr>
                <w:rFonts w:ascii="FangSong" w:eastAsia="FangSong" w:hAnsi="FangSong" w:cs="FangSong"/>
              </w:rPr>
              <w:t>县级自然资源主管部门意见：</w:t>
            </w:r>
          </w:p>
          <w:p w:rsidR="00325C92" w:rsidRDefault="005A7B5F">
            <w:pPr>
              <w:spacing w:after="0"/>
              <w:ind w:right="1151"/>
              <w:jc w:val="right"/>
            </w:pPr>
            <w:r>
              <w:rPr>
                <w:rFonts w:ascii="FangSong" w:eastAsia="FangSong" w:hAnsi="FangSong" w:cs="FangSong"/>
              </w:rPr>
              <w:t>签字：</w:t>
            </w:r>
          </w:p>
        </w:tc>
      </w:tr>
    </w:tbl>
    <w:p w:rsidR="00325C92" w:rsidRDefault="00325C92" w:rsidP="00155130">
      <w:pPr>
        <w:spacing w:after="80"/>
        <w:ind w:left="-5" w:hanging="10"/>
      </w:pPr>
      <w:bookmarkStart w:id="0" w:name="_GoBack"/>
      <w:bookmarkEnd w:id="0"/>
    </w:p>
    <w:sectPr w:rsidR="00325C92">
      <w:pgSz w:w="11906" w:h="16838"/>
      <w:pgMar w:top="1445" w:right="1797" w:bottom="870" w:left="17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B5F" w:rsidRDefault="005A7B5F" w:rsidP="00155130">
      <w:pPr>
        <w:spacing w:after="0" w:line="240" w:lineRule="auto"/>
      </w:pPr>
      <w:r>
        <w:separator/>
      </w:r>
    </w:p>
  </w:endnote>
  <w:endnote w:type="continuationSeparator" w:id="0">
    <w:p w:rsidR="005A7B5F" w:rsidRDefault="005A7B5F" w:rsidP="0015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B5F" w:rsidRDefault="005A7B5F" w:rsidP="00155130">
      <w:pPr>
        <w:spacing w:after="0" w:line="240" w:lineRule="auto"/>
      </w:pPr>
      <w:r>
        <w:separator/>
      </w:r>
    </w:p>
  </w:footnote>
  <w:footnote w:type="continuationSeparator" w:id="0">
    <w:p w:rsidR="005A7B5F" w:rsidRDefault="005A7B5F" w:rsidP="00155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92"/>
    <w:rsid w:val="00155130"/>
    <w:rsid w:val="00325C92"/>
    <w:rsid w:val="005A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CB95C2-1966-4147-AFC0-1A7CCBD0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155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130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13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130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徐玉琴</dc:creator>
  <cp:keywords/>
  <cp:lastModifiedBy>jinhong</cp:lastModifiedBy>
  <cp:revision>2</cp:revision>
  <dcterms:created xsi:type="dcterms:W3CDTF">2020-07-31T07:36:00Z</dcterms:created>
  <dcterms:modified xsi:type="dcterms:W3CDTF">2020-07-31T07:36:00Z</dcterms:modified>
</cp:coreProperties>
</file>