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 w:after="0" w:line="240" w:lineRule="auto"/>
        <w:ind w:left="149" w:right="-61"/>
        <w:jc w:val="left"/>
        <w:rPr>
          <w:rFonts w:ascii="Batang" w:hAnsi="Batang" w:eastAsia="Batang" w:cs="Batang"/>
          <w:sz w:val="14"/>
          <w:szCs w:val="14"/>
        </w:rPr>
      </w:pPr>
      <w:r>
        <w:rPr>
          <w:rFonts w:ascii="Batang" w:hAnsi="Batang" w:eastAsia="Batang" w:cs="Batang"/>
          <w:spacing w:val="0"/>
          <w:w w:val="100"/>
          <w:sz w:val="14"/>
          <w:szCs w:val="14"/>
        </w:rPr>
        <w:t>附</w:t>
      </w:r>
      <w:r>
        <w:rPr>
          <w:rFonts w:ascii="Batang" w:hAnsi="Batang" w:eastAsia="Batang" w:cs="Batang"/>
          <w:spacing w:val="5"/>
          <w:w w:val="100"/>
          <w:sz w:val="14"/>
          <w:szCs w:val="14"/>
        </w:rPr>
        <w:t>件</w:t>
      </w:r>
      <w:r>
        <w:rPr>
          <w:rFonts w:ascii="Batang" w:hAnsi="Batang" w:eastAsia="Batang" w:cs="Batang"/>
          <w:spacing w:val="0"/>
          <w:w w:val="100"/>
          <w:sz w:val="14"/>
          <w:szCs w:val="14"/>
        </w:rPr>
        <w:t>2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>
        <w:br w:type="column"/>
      </w:r>
    </w:p>
    <w:p>
      <w:pPr>
        <w:spacing w:before="0" w:after="0" w:line="1043" w:lineRule="exact"/>
        <w:ind w:right="-20"/>
        <w:jc w:val="left"/>
        <w:rPr>
          <w:rFonts w:ascii="Microsoft JhengHei" w:hAnsi="Microsoft JhengHei" w:eastAsia="Microsoft JhengHei" w:cs="Microsoft JhengHei"/>
          <w:sz w:val="61"/>
          <w:szCs w:val="61"/>
        </w:rPr>
      </w:pPr>
      <w:r>
        <w:rPr>
          <w:rFonts w:ascii="Microsoft JhengHei" w:hAnsi="Microsoft JhengHei" w:eastAsia="Microsoft JhengHei" w:cs="Microsoft JhengHei"/>
          <w:spacing w:val="0"/>
          <w:w w:val="98"/>
          <w:position w:val="-6"/>
          <w:sz w:val="61"/>
          <w:szCs w:val="61"/>
        </w:rPr>
        <w:t>202</w:t>
      </w:r>
      <w:r>
        <w:rPr>
          <w:rFonts w:ascii="Microsoft JhengHei" w:hAnsi="Microsoft JhengHei" w:eastAsia="Microsoft JhengHei" w:cs="Microsoft JhengHei"/>
          <w:spacing w:val="19"/>
          <w:w w:val="98"/>
          <w:position w:val="-6"/>
          <w:sz w:val="61"/>
          <w:szCs w:val="61"/>
        </w:rPr>
        <w:t>0</w:t>
      </w:r>
      <w:r>
        <w:rPr>
          <w:rFonts w:ascii="Microsoft JhengHei" w:hAnsi="Microsoft JhengHei" w:eastAsia="Microsoft JhengHei" w:cs="Microsoft JhengHei"/>
          <w:spacing w:val="1"/>
          <w:w w:val="98"/>
          <w:position w:val="-6"/>
          <w:sz w:val="61"/>
          <w:szCs w:val="61"/>
        </w:rPr>
        <w:t>年度自然资源行政</w:t>
      </w:r>
      <w:r>
        <w:rPr>
          <w:rFonts w:hint="eastAsia" w:ascii="Microsoft JhengHei" w:hAnsi="Microsoft JhengHei" w:eastAsia="宋体" w:cs="Microsoft JhengHei"/>
          <w:spacing w:val="1"/>
          <w:w w:val="98"/>
          <w:position w:val="-6"/>
          <w:sz w:val="61"/>
          <w:szCs w:val="61"/>
          <w:lang w:eastAsia="zh-CN"/>
        </w:rPr>
        <w:t>处</w:t>
      </w:r>
      <w:bookmarkStart w:id="0" w:name="_GoBack"/>
      <w:bookmarkEnd w:id="0"/>
      <w:r>
        <w:rPr>
          <w:rFonts w:ascii="Microsoft JhengHei" w:hAnsi="Microsoft JhengHei" w:eastAsia="Microsoft JhengHei" w:cs="Microsoft JhengHei"/>
          <w:spacing w:val="1"/>
          <w:w w:val="98"/>
          <w:position w:val="-6"/>
          <w:sz w:val="61"/>
          <w:szCs w:val="61"/>
        </w:rPr>
        <w:t>罚案件统计</w:t>
      </w:r>
      <w:r>
        <w:rPr>
          <w:rFonts w:ascii="Microsoft JhengHei" w:hAnsi="Microsoft JhengHei" w:eastAsia="Microsoft JhengHei" w:cs="Microsoft JhengHei"/>
          <w:spacing w:val="0"/>
          <w:w w:val="98"/>
          <w:position w:val="-6"/>
          <w:sz w:val="61"/>
          <w:szCs w:val="61"/>
        </w:rPr>
        <w:t>表</w:t>
      </w:r>
      <w:r>
        <w:rPr>
          <w:rFonts w:ascii="Microsoft JhengHei" w:hAnsi="Microsoft JhengHei" w:eastAsia="Microsoft JhengHei" w:cs="Microsoft JhengHei"/>
          <w:spacing w:val="9"/>
          <w:w w:val="98"/>
          <w:position w:val="-6"/>
          <w:sz w:val="61"/>
          <w:szCs w:val="61"/>
        </w:rPr>
        <w:t xml:space="preserve"> </w:t>
      </w:r>
      <w:r>
        <w:rPr>
          <w:rFonts w:ascii="Microsoft JhengHei" w:hAnsi="Microsoft JhengHei" w:eastAsia="Microsoft JhengHei" w:cs="Microsoft JhengHei"/>
          <w:spacing w:val="10"/>
          <w:w w:val="100"/>
          <w:position w:val="-6"/>
          <w:sz w:val="61"/>
          <w:szCs w:val="61"/>
        </w:rPr>
        <w:t>（</w:t>
      </w:r>
      <w:r>
        <w:rPr>
          <w:rFonts w:ascii="Microsoft JhengHei" w:hAnsi="Microsoft JhengHei" w:eastAsia="Microsoft JhengHei" w:cs="Microsoft JhengHei"/>
          <w:spacing w:val="1"/>
          <w:w w:val="100"/>
          <w:position w:val="-6"/>
          <w:sz w:val="61"/>
          <w:szCs w:val="61"/>
        </w:rPr>
        <w:t>样</w:t>
      </w:r>
      <w:r>
        <w:rPr>
          <w:rFonts w:ascii="Microsoft JhengHei" w:hAnsi="Microsoft JhengHei" w:eastAsia="Microsoft JhengHei" w:cs="Microsoft JhengHei"/>
          <w:spacing w:val="20"/>
          <w:w w:val="100"/>
          <w:position w:val="-6"/>
          <w:sz w:val="61"/>
          <w:szCs w:val="61"/>
        </w:rPr>
        <w:t>表</w:t>
      </w:r>
      <w:r>
        <w:rPr>
          <w:rFonts w:ascii="Microsoft JhengHei" w:hAnsi="Microsoft JhengHei" w:eastAsia="Microsoft JhengHei" w:cs="Microsoft JhengHei"/>
          <w:spacing w:val="0"/>
          <w:w w:val="100"/>
          <w:position w:val="-6"/>
          <w:sz w:val="61"/>
          <w:szCs w:val="61"/>
        </w:rPr>
        <w:t>）</w:t>
      </w:r>
    </w:p>
    <w:p>
      <w:pPr>
        <w:spacing w:after="0"/>
        <w:jc w:val="left"/>
        <w:sectPr>
          <w:pgSz w:w="23820" w:h="16840" w:orient="landscape"/>
          <w:pgMar w:top="1420" w:right="1220" w:bottom="280" w:left="960" w:header="720" w:footer="720" w:gutter="0"/>
          <w:cols w:equalWidth="0" w:num="2">
            <w:col w:w="508" w:space="3766"/>
            <w:col w:w="17366"/>
          </w:cols>
        </w:sectPr>
      </w:pPr>
    </w:p>
    <w:p>
      <w:pPr>
        <w:spacing w:before="7" w:after="0" w:line="160" w:lineRule="exact"/>
        <w:jc w:val="left"/>
        <w:rPr>
          <w:sz w:val="16"/>
          <w:szCs w:val="16"/>
        </w:rPr>
      </w:pPr>
    </w:p>
    <w:p>
      <w:pPr>
        <w:tabs>
          <w:tab w:val="left" w:pos="2780"/>
          <w:tab w:val="left" w:pos="17660"/>
          <w:tab w:val="left" w:pos="19660"/>
        </w:tabs>
        <w:spacing w:before="0" w:after="0" w:line="217" w:lineRule="exact"/>
        <w:ind w:left="149" w:right="-20"/>
        <w:jc w:val="left"/>
        <w:rPr>
          <w:rFonts w:ascii="Microsoft JhengHei" w:hAnsi="Microsoft JhengHei" w:eastAsia="Microsoft JhengHei" w:cs="Microsoft JhengHei"/>
          <w:sz w:val="14"/>
          <w:szCs w:val="14"/>
        </w:rPr>
      </w:pPr>
      <w:r>
        <w:rPr>
          <w:rFonts w:ascii="Microsoft JhengHei" w:hAnsi="Microsoft JhengHei" w:eastAsia="Microsoft JhengHei" w:cs="Microsoft JhengHei"/>
          <w:w w:val="101"/>
          <w:position w:val="-1"/>
          <w:sz w:val="14"/>
          <w:szCs w:val="14"/>
        </w:rPr>
        <w:t>填报单</w:t>
      </w:r>
      <w:r>
        <w:rPr>
          <w:rFonts w:ascii="Microsoft JhengHei" w:hAnsi="Microsoft JhengHei" w:eastAsia="Microsoft JhengHei" w:cs="Microsoft JhengHei"/>
          <w:spacing w:val="8"/>
          <w:w w:val="101"/>
          <w:position w:val="-1"/>
          <w:sz w:val="14"/>
          <w:szCs w:val="14"/>
        </w:rPr>
        <w:t>位</w:t>
      </w:r>
      <w:r>
        <w:rPr>
          <w:rFonts w:ascii="Microsoft JhengHei" w:hAnsi="Microsoft JhengHei" w:eastAsia="Microsoft JhengHei" w:cs="Microsoft JhengHei"/>
          <w:spacing w:val="3"/>
          <w:w w:val="101"/>
          <w:position w:val="-1"/>
          <w:sz w:val="14"/>
          <w:szCs w:val="14"/>
        </w:rPr>
        <w:t>：</w:t>
      </w:r>
      <w:r>
        <w:rPr>
          <w:rFonts w:ascii="Microsoft JhengHei" w:hAnsi="Microsoft JhengHei" w:eastAsia="Microsoft JhengHei" w:cs="Microsoft JhengHei"/>
          <w:spacing w:val="0"/>
          <w:w w:val="202"/>
          <w:position w:val="-1"/>
          <w:sz w:val="14"/>
          <w:szCs w:val="14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14"/>
          <w:szCs w:val="14"/>
          <w:u w:val="single" w:color="000000"/>
        </w:rPr>
        <w:tab/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14"/>
          <w:szCs w:val="14"/>
        </w:rPr>
        <w:tab/>
      </w:r>
      <w:r>
        <w:rPr>
          <w:rFonts w:ascii="Microsoft JhengHei" w:hAnsi="Microsoft JhengHei" w:eastAsia="Microsoft JhengHei" w:cs="Microsoft JhengHei"/>
          <w:spacing w:val="0"/>
          <w:w w:val="101"/>
          <w:position w:val="-1"/>
          <w:sz w:val="14"/>
          <w:szCs w:val="14"/>
        </w:rPr>
        <w:t>填报时间</w:t>
      </w:r>
      <w:r>
        <w:rPr>
          <w:rFonts w:ascii="Microsoft JhengHei" w:hAnsi="Microsoft JhengHei" w:eastAsia="Microsoft JhengHei" w:cs="Microsoft JhengHei"/>
          <w:spacing w:val="-25"/>
          <w:w w:val="100"/>
          <w:position w:val="-1"/>
          <w:sz w:val="14"/>
          <w:szCs w:val="14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1"/>
          <w:position w:val="-1"/>
          <w:sz w:val="14"/>
          <w:szCs w:val="14"/>
        </w:rPr>
        <w:t>：</w:t>
      </w:r>
      <w:r>
        <w:rPr>
          <w:rFonts w:ascii="Microsoft JhengHei" w:hAnsi="Microsoft JhengHei" w:eastAsia="Microsoft JhengHei" w:cs="Microsoft JhengHei"/>
          <w:spacing w:val="0"/>
          <w:w w:val="202"/>
          <w:position w:val="-1"/>
          <w:sz w:val="14"/>
          <w:szCs w:val="14"/>
          <w:u w:val="single" w:color="000000"/>
        </w:rPr>
        <w:t xml:space="preserve"> </w:t>
      </w:r>
      <w:r>
        <w:rPr>
          <w:rFonts w:ascii="Microsoft JhengHei" w:hAnsi="Microsoft JhengHei" w:eastAsia="Microsoft JhengHei" w:cs="Microsoft JhengHei"/>
          <w:spacing w:val="0"/>
          <w:w w:val="100"/>
          <w:position w:val="-1"/>
          <w:sz w:val="14"/>
          <w:szCs w:val="14"/>
          <w:u w:val="single" w:color="000000"/>
        </w:rPr>
        <w:tab/>
      </w:r>
    </w:p>
    <w:tbl>
      <w:tblPr>
        <w:tblStyle w:val="2"/>
        <w:tblW w:w="21406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646"/>
        <w:gridCol w:w="645"/>
        <w:gridCol w:w="1"/>
        <w:gridCol w:w="645"/>
        <w:gridCol w:w="1"/>
        <w:gridCol w:w="779"/>
        <w:gridCol w:w="1"/>
        <w:gridCol w:w="779"/>
        <w:gridCol w:w="1"/>
        <w:gridCol w:w="645"/>
        <w:gridCol w:w="1"/>
        <w:gridCol w:w="645"/>
        <w:gridCol w:w="1"/>
        <w:gridCol w:w="644"/>
        <w:gridCol w:w="1"/>
        <w:gridCol w:w="1"/>
        <w:gridCol w:w="645"/>
        <w:gridCol w:w="1"/>
        <w:gridCol w:w="645"/>
        <w:gridCol w:w="1"/>
        <w:gridCol w:w="645"/>
        <w:gridCol w:w="1"/>
        <w:gridCol w:w="645"/>
        <w:gridCol w:w="1"/>
        <w:gridCol w:w="645"/>
        <w:gridCol w:w="1"/>
        <w:gridCol w:w="642"/>
        <w:gridCol w:w="3"/>
        <w:gridCol w:w="1"/>
        <w:gridCol w:w="645"/>
        <w:gridCol w:w="1"/>
        <w:gridCol w:w="645"/>
        <w:gridCol w:w="1"/>
        <w:gridCol w:w="645"/>
        <w:gridCol w:w="1"/>
        <w:gridCol w:w="645"/>
        <w:gridCol w:w="1"/>
        <w:gridCol w:w="645"/>
        <w:gridCol w:w="1"/>
        <w:gridCol w:w="640"/>
        <w:gridCol w:w="5"/>
        <w:gridCol w:w="1"/>
        <w:gridCol w:w="645"/>
        <w:gridCol w:w="1"/>
        <w:gridCol w:w="645"/>
        <w:gridCol w:w="1"/>
        <w:gridCol w:w="645"/>
        <w:gridCol w:w="1"/>
        <w:gridCol w:w="645"/>
        <w:gridCol w:w="1"/>
        <w:gridCol w:w="645"/>
        <w:gridCol w:w="1"/>
        <w:gridCol w:w="638"/>
        <w:gridCol w:w="7"/>
        <w:gridCol w:w="1"/>
        <w:gridCol w:w="645"/>
        <w:gridCol w:w="1"/>
        <w:gridCol w:w="645"/>
        <w:gridCol w:w="1"/>
        <w:gridCol w:w="645"/>
        <w:gridCol w:w="1"/>
        <w:gridCol w:w="645"/>
        <w:gridCol w:w="1"/>
        <w:gridCol w:w="645"/>
        <w:gridCol w:w="1"/>
        <w:gridCol w:w="636"/>
        <w:gridCol w:w="9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" w:type="dxa"/>
          <w:trHeight w:val="379" w:hRule="exac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序号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218" w:right="191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</w:t>
            </w:r>
          </w:p>
        </w:tc>
        <w:tc>
          <w:tcPr>
            <w:tcW w:w="6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4" w:space="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区县</w:t>
            </w:r>
          </w:p>
        </w:tc>
        <w:tc>
          <w:tcPr>
            <w:tcW w:w="4142" w:type="dxa"/>
            <w:gridSpan w:val="11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25" w:after="0" w:line="240" w:lineRule="auto"/>
              <w:ind w:left="1809" w:right="1787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14"/>
                <w:szCs w:val="14"/>
              </w:rPr>
              <w:t>土地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  <w:tc>
          <w:tcPr>
            <w:tcW w:w="3874" w:type="dxa"/>
            <w:gridSpan w:val="13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25" w:after="0" w:line="240" w:lineRule="auto"/>
              <w:ind w:left="1675" w:right="1653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14"/>
                <w:szCs w:val="14"/>
              </w:rPr>
              <w:t>矿产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  <w:tc>
          <w:tcPr>
            <w:tcW w:w="3874" w:type="dxa"/>
            <w:gridSpan w:val="13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25" w:after="0" w:line="240" w:lineRule="auto"/>
              <w:ind w:left="1675" w:right="1653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14"/>
                <w:szCs w:val="14"/>
              </w:rPr>
              <w:t>测绘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  <w:tc>
          <w:tcPr>
            <w:tcW w:w="3874" w:type="dxa"/>
            <w:gridSpan w:val="13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25" w:after="0" w:line="240" w:lineRule="auto"/>
              <w:ind w:left="1674" w:right="1653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14"/>
                <w:szCs w:val="14"/>
              </w:rPr>
              <w:t>规划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  <w:tc>
          <w:tcPr>
            <w:tcW w:w="3874" w:type="dxa"/>
            <w:gridSpan w:val="13"/>
            <w:tcBorders>
              <w:top w:val="single" w:color="000000" w:sz="14" w:space="0"/>
              <w:left w:val="single" w:color="000000" w:sz="1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25" w:after="0" w:line="240" w:lineRule="auto"/>
              <w:ind w:left="1675" w:right="1653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14"/>
                <w:szCs w:val="14"/>
              </w:rPr>
              <w:t>海洋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74" w:lineRule="auto"/>
              <w:ind w:left="237" w:right="-23" w:hanging="216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案件查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 xml:space="preserve"> 数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left="100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违法面积</w:t>
            </w:r>
          </w:p>
          <w:p>
            <w:pPr>
              <w:spacing w:before="0" w:after="0" w:line="175" w:lineRule="exact"/>
              <w:ind w:left="100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公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顷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74" w:lineRule="auto"/>
              <w:ind w:left="28" w:right="-35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 xml:space="preserve">违法所得金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1"/>
                <w:sz w:val="14"/>
                <w:szCs w:val="14"/>
              </w:rPr>
              <w:t>额</w:t>
            </w: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万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罚款金额</w:t>
            </w:r>
          </w:p>
          <w:p>
            <w:pPr>
              <w:spacing w:before="0" w:after="0" w:line="175" w:lineRule="exact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万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74" w:lineRule="auto"/>
              <w:ind w:left="177" w:right="-23" w:hanging="144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建构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物 面积</w:t>
            </w:r>
          </w:p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74" w:lineRule="auto"/>
              <w:ind w:left="237" w:right="-23" w:hanging="216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案件查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 xml:space="preserve"> 数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违法面积</w:t>
            </w:r>
          </w:p>
          <w:p>
            <w:pPr>
              <w:spacing w:before="0" w:after="0" w:line="175" w:lineRule="exact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公</w:t>
            </w:r>
            <w:r>
              <w:rPr>
                <w:rFonts w:ascii="Microsoft JhengHei" w:hAnsi="Microsoft JhengHei" w:eastAsia="Microsoft JhengHei" w:cs="Microsoft JhengHei"/>
                <w:spacing w:val="6"/>
                <w:w w:val="101"/>
                <w:sz w:val="14"/>
                <w:szCs w:val="14"/>
              </w:rPr>
              <w:t>顷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 w:after="0" w:line="175" w:lineRule="auto"/>
              <w:ind w:left="14" w:right="-13" w:hanging="8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违法所得 金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额</w:t>
            </w: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 xml:space="preserve">万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1"/>
                <w:sz w:val="14"/>
                <w:szCs w:val="14"/>
              </w:rPr>
              <w:t>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left="32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罚款金额</w:t>
            </w:r>
          </w:p>
          <w:p>
            <w:pPr>
              <w:spacing w:before="0" w:after="0" w:line="175" w:lineRule="exact"/>
              <w:ind w:left="32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万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74" w:lineRule="auto"/>
              <w:ind w:left="176" w:right="-23" w:hanging="144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建构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物 面积</w:t>
            </w:r>
          </w:p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74" w:lineRule="auto"/>
              <w:ind w:left="236" w:right="-23" w:hanging="216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案件查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 xml:space="preserve"> 数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left="32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违法面积</w:t>
            </w:r>
          </w:p>
          <w:p>
            <w:pPr>
              <w:spacing w:before="0" w:after="0" w:line="175" w:lineRule="exact"/>
              <w:ind w:left="32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公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顷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 w:after="0" w:line="175" w:lineRule="auto"/>
              <w:ind w:left="15" w:right="-12" w:hanging="7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违法所得 金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额</w:t>
            </w:r>
            <w:r>
              <w:rPr>
                <w:rFonts w:ascii="Microsoft JhengHei" w:hAnsi="Microsoft JhengHei" w:eastAsia="Microsoft JhengHei" w:cs="Microsoft JhengHei"/>
                <w:spacing w:val="2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 xml:space="preserve">万 </w:t>
            </w: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罚款金额</w:t>
            </w:r>
          </w:p>
          <w:p>
            <w:pPr>
              <w:spacing w:before="0" w:after="0" w:line="175" w:lineRule="exact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万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74" w:lineRule="auto"/>
              <w:ind w:left="177" w:right="-23" w:hanging="144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建构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物 面积</w:t>
            </w:r>
          </w:p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74" w:lineRule="auto"/>
              <w:ind w:left="237" w:right="-23" w:hanging="216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案件查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 xml:space="preserve"> 数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违法面积</w:t>
            </w:r>
          </w:p>
          <w:p>
            <w:pPr>
              <w:spacing w:before="0" w:after="0" w:line="175" w:lineRule="exact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公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顷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 w:after="0" w:line="175" w:lineRule="auto"/>
              <w:ind w:left="15" w:right="-13" w:hanging="8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违法所得 金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额</w:t>
            </w: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 xml:space="preserve">万 </w:t>
            </w: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罚款金额</w:t>
            </w:r>
          </w:p>
          <w:p>
            <w:pPr>
              <w:spacing w:before="0" w:after="0" w:line="175" w:lineRule="exact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万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74" w:lineRule="auto"/>
              <w:ind w:left="177" w:right="-23" w:hanging="144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建构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物 面积</w:t>
            </w:r>
          </w:p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74" w:lineRule="auto"/>
              <w:ind w:left="237" w:right="-23" w:hanging="216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案件查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处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 xml:space="preserve"> 数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违法面积</w:t>
            </w:r>
          </w:p>
          <w:p>
            <w:pPr>
              <w:spacing w:before="0" w:after="0" w:line="175" w:lineRule="exact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公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顷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 w:after="0" w:line="175" w:lineRule="auto"/>
              <w:ind w:left="14" w:right="-13" w:hanging="8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违法所得 金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额</w:t>
            </w:r>
            <w:r>
              <w:rPr>
                <w:rFonts w:ascii="Microsoft JhengHei" w:hAnsi="Microsoft JhengHei" w:eastAsia="Microsoft JhengHei" w:cs="Microsoft JhengHei"/>
                <w:spacing w:val="3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 xml:space="preserve">万 </w:t>
            </w:r>
            <w:r>
              <w:rPr>
                <w:rFonts w:ascii="Microsoft JhengHei" w:hAnsi="Microsoft JhengHei" w:eastAsia="Microsoft JhengHei" w:cs="Microsoft JhengHei"/>
                <w:spacing w:val="2"/>
                <w:w w:val="101"/>
                <w:sz w:val="14"/>
                <w:szCs w:val="14"/>
              </w:rPr>
              <w:t>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4" w:after="0" w:line="240" w:lineRule="auto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罚款金额</w:t>
            </w:r>
          </w:p>
          <w:p>
            <w:pPr>
              <w:spacing w:before="0" w:after="0" w:line="175" w:lineRule="exact"/>
              <w:ind w:left="33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w w:val="101"/>
                <w:sz w:val="14"/>
                <w:szCs w:val="14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万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14"/>
                <w:szCs w:val="14"/>
              </w:rPr>
              <w:t>元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）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</w:p>
          <w:p>
            <w:pPr>
              <w:spacing w:before="0" w:after="0" w:line="174" w:lineRule="auto"/>
              <w:ind w:left="176" w:right="-23" w:hanging="144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建构</w:t>
            </w:r>
            <w:r>
              <w:rPr>
                <w:rFonts w:hint="eastAsia" w:ascii="Microsoft JhengHei" w:hAnsi="Microsoft JhengHei" w:eastAsia="宋体" w:cs="Microsoft JhengHei"/>
                <w:spacing w:val="0"/>
                <w:w w:val="101"/>
                <w:sz w:val="14"/>
                <w:szCs w:val="14"/>
                <w:lang w:eastAsia="zh-CN"/>
              </w:rPr>
              <w:t>筑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物 面积</w:t>
            </w:r>
          </w:p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3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4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市本级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2</w:t>
            </w:r>
          </w:p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3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区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3</w:t>
            </w:r>
          </w:p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3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4</w:t>
            </w:r>
          </w:p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3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5</w:t>
            </w:r>
          </w:p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3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市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6</w:t>
            </w:r>
          </w:p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3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县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7</w:t>
            </w:r>
          </w:p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3"/>
                <w:w w:val="113"/>
                <w:sz w:val="14"/>
                <w:szCs w:val="14"/>
              </w:rPr>
              <w:t>*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县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4" w:after="0" w:line="240" w:lineRule="auto"/>
              <w:ind w:left="165" w:right="135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87"/>
                <w:sz w:val="14"/>
                <w:szCs w:val="14"/>
              </w:rPr>
              <w:t>8</w:t>
            </w:r>
          </w:p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107" w:right="-2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0"/>
                <w:w w:val="219"/>
                <w:sz w:val="14"/>
                <w:szCs w:val="14"/>
              </w:rPr>
              <w:t>......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1" w:hRule="exact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4" w:space="0"/>
            </w:tcBorders>
          </w:tcPr>
          <w:p>
            <w:pPr>
              <w:spacing w:before="44" w:after="0" w:line="240" w:lineRule="auto"/>
              <w:ind w:left="700" w:right="665"/>
              <w:jc w:val="center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14"/>
                <w:szCs w:val="14"/>
              </w:rPr>
              <w:t>小</w:t>
            </w:r>
            <w:r>
              <w:rPr>
                <w:rFonts w:ascii="Microsoft JhengHei" w:hAnsi="Microsoft JhengHei" w:eastAsia="Microsoft JhengHei" w:cs="Microsoft JhengHei"/>
                <w:spacing w:val="0"/>
                <w:w w:val="101"/>
                <w:sz w:val="14"/>
                <w:szCs w:val="14"/>
              </w:rPr>
              <w:t>计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1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1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4" w:space="0"/>
            </w:tcBorders>
          </w:tcPr>
          <w:p/>
        </w:tc>
        <w:tc>
          <w:tcPr>
            <w:tcW w:w="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4" w:space="0"/>
              <w:right w:val="single" w:color="000000" w:sz="14" w:space="0"/>
            </w:tcBorders>
          </w:tcPr>
          <w:p/>
        </w:tc>
      </w:tr>
    </w:tbl>
    <w:p/>
    <w:sectPr>
      <w:type w:val="continuous"/>
      <w:pgSz w:w="23820" w:h="16840" w:orient="landscape"/>
      <w:pgMar w:top="1560" w:right="122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2A27"/>
    <w:rsid w:val="3B2027C4"/>
    <w:rsid w:val="4F601D51"/>
    <w:rsid w:val="62496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2021-02-25T15:05:00Z</dcterms:created>
  <dc:creator>徐玉琴</dc:creator>
  <cp:lastModifiedBy>未知</cp:lastModifiedBy>
  <dcterms:modified xsi:type="dcterms:W3CDTF">2021-02-25T08:30:24Z</dcterms:modified>
  <dc:title>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2021-02-25T00:00:00Z</vt:filetime>
  </property>
  <property fmtid="{D5CDD505-2E9C-101B-9397-08002B2CF9AE}" pid="4" name="KSOProductBuildVer">
    <vt:lpwstr>2052-11.8.2.8276</vt:lpwstr>
  </property>
</Properties>
</file>