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B4" w:rsidRPr="00D329E0" w:rsidRDefault="00DA0122">
      <w:pPr>
        <w:spacing w:after="176"/>
        <w:rPr>
          <w:rFonts w:asciiTheme="minorEastAsia" w:eastAsiaTheme="minorEastAsia" w:hAnsiTheme="minorEastAsia"/>
          <w:b/>
          <w:sz w:val="28"/>
          <w:szCs w:val="28"/>
        </w:rPr>
      </w:pPr>
      <w:r w:rsidRPr="00D329E0">
        <w:rPr>
          <w:rFonts w:asciiTheme="minorEastAsia" w:eastAsiaTheme="minorEastAsia" w:hAnsiTheme="minorEastAsia" w:cs="微软雅黑"/>
          <w:b/>
          <w:sz w:val="28"/>
          <w:szCs w:val="28"/>
        </w:rPr>
        <w:t>附件</w:t>
      </w:r>
    </w:p>
    <w:p w:rsidR="000812B4" w:rsidRPr="00D329E0" w:rsidRDefault="00DA0122" w:rsidP="00D329E0">
      <w:pPr>
        <w:spacing w:after="185"/>
        <w:ind w:right="735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D329E0">
        <w:rPr>
          <w:rFonts w:asciiTheme="minorEastAsia" w:eastAsiaTheme="minorEastAsia" w:hAnsiTheme="minorEastAsia" w:cs="微软雅黑"/>
          <w:b/>
          <w:sz w:val="30"/>
          <w:szCs w:val="30"/>
        </w:rPr>
        <w:t>浙江省地质灾害</w:t>
      </w:r>
      <w:r w:rsidRPr="00D329E0">
        <w:rPr>
          <w:rFonts w:asciiTheme="minorEastAsia" w:eastAsiaTheme="minorEastAsia" w:hAnsiTheme="minorEastAsia" w:cs="微软雅黑"/>
          <w:b/>
          <w:sz w:val="30"/>
          <w:szCs w:val="30"/>
        </w:rPr>
        <w:t>“</w:t>
      </w:r>
      <w:r w:rsidRPr="00D329E0">
        <w:rPr>
          <w:rFonts w:asciiTheme="minorEastAsia" w:eastAsiaTheme="minorEastAsia" w:hAnsiTheme="minorEastAsia" w:cs="微软雅黑"/>
          <w:b/>
          <w:sz w:val="30"/>
          <w:szCs w:val="30"/>
        </w:rPr>
        <w:t>整体智治</w:t>
      </w:r>
      <w:r w:rsidRPr="00D329E0">
        <w:rPr>
          <w:rFonts w:asciiTheme="minorEastAsia" w:eastAsiaTheme="minorEastAsia" w:hAnsiTheme="minorEastAsia" w:cs="微软雅黑"/>
          <w:b/>
          <w:sz w:val="30"/>
          <w:szCs w:val="30"/>
        </w:rPr>
        <w:t>”</w:t>
      </w:r>
      <w:r w:rsidRPr="00D329E0">
        <w:rPr>
          <w:rFonts w:asciiTheme="minorEastAsia" w:eastAsiaTheme="minorEastAsia" w:hAnsiTheme="minorEastAsia" w:cs="微软雅黑"/>
          <w:b/>
          <w:sz w:val="30"/>
          <w:szCs w:val="30"/>
        </w:rPr>
        <w:t>三年行动</w:t>
      </w:r>
    </w:p>
    <w:p w:rsidR="000812B4" w:rsidRPr="00D329E0" w:rsidRDefault="00DA0122">
      <w:pPr>
        <w:spacing w:after="0"/>
        <w:ind w:left="2517"/>
        <w:rPr>
          <w:rFonts w:asciiTheme="minorEastAsia" w:eastAsiaTheme="minorEastAsia" w:hAnsiTheme="minorEastAsia"/>
          <w:b/>
          <w:sz w:val="30"/>
          <w:szCs w:val="30"/>
        </w:rPr>
      </w:pPr>
      <w:r w:rsidRPr="00D329E0">
        <w:rPr>
          <w:rFonts w:asciiTheme="minorEastAsia" w:eastAsiaTheme="minorEastAsia" w:hAnsiTheme="minorEastAsia" w:cs="微软雅黑"/>
          <w:b/>
          <w:sz w:val="30"/>
          <w:szCs w:val="30"/>
        </w:rPr>
        <w:t>主要任务指标分解表</w:t>
      </w:r>
    </w:p>
    <w:tbl>
      <w:tblPr>
        <w:tblStyle w:val="TableGrid"/>
        <w:tblW w:w="9358" w:type="dxa"/>
        <w:tblInd w:w="-10" w:type="dxa"/>
        <w:tblCellMar>
          <w:top w:w="0" w:type="dxa"/>
          <w:left w:w="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203"/>
        <w:gridCol w:w="1203"/>
        <w:gridCol w:w="1685"/>
        <w:gridCol w:w="1564"/>
        <w:gridCol w:w="2109"/>
        <w:gridCol w:w="992"/>
      </w:tblGrid>
      <w:tr w:rsidR="000812B4" w:rsidRPr="008A1E15" w:rsidTr="00D329E0">
        <w:trPr>
          <w:trHeight w:val="722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left="60" w:right="64"/>
              <w:jc w:val="center"/>
              <w:rPr>
                <w:rFonts w:ascii="仿宋" w:eastAsia="仿宋" w:hAnsi="仿宋"/>
                <w:b/>
                <w:w w:val="80"/>
                <w:sz w:val="28"/>
                <w:szCs w:val="28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8"/>
                <w:szCs w:val="28"/>
              </w:rPr>
              <w:t>设区市</w:t>
            </w:r>
          </w:p>
        </w:tc>
        <w:tc>
          <w:tcPr>
            <w:tcW w:w="1203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left="359"/>
              <w:rPr>
                <w:rFonts w:ascii="仿宋" w:eastAsia="仿宋" w:hAnsi="仿宋"/>
                <w:b/>
                <w:w w:val="80"/>
                <w:sz w:val="28"/>
                <w:szCs w:val="28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8"/>
                <w:szCs w:val="28"/>
              </w:rPr>
              <w:t>年份</w:t>
            </w:r>
          </w:p>
        </w:tc>
        <w:tc>
          <w:tcPr>
            <w:tcW w:w="1203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>
            <w:pPr>
              <w:spacing w:after="0"/>
              <w:ind w:left="118"/>
              <w:jc w:val="both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开展乡镇</w:t>
            </w:r>
          </w:p>
          <w:p w:rsidR="000812B4" w:rsidRPr="008A1E15" w:rsidRDefault="00DA0122" w:rsidP="00D329E0">
            <w:pPr>
              <w:spacing w:after="0"/>
              <w:ind w:left="16"/>
              <w:rPr>
                <w:rFonts w:ascii="仿宋" w:eastAsia="仿宋" w:hAnsi="仿宋"/>
                <w:b/>
                <w:w w:val="80"/>
                <w:sz w:val="28"/>
                <w:szCs w:val="28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（街道）地质灾害风险调查（个）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>
            <w:pPr>
              <w:spacing w:after="0" w:line="216" w:lineRule="auto"/>
              <w:ind w:left="359" w:right="-16" w:hanging="270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启动县（市、区）地质灾害</w:t>
            </w:r>
          </w:p>
          <w:p w:rsidR="000812B4" w:rsidRPr="008A1E15" w:rsidRDefault="00DA0122">
            <w:pPr>
              <w:spacing w:after="0"/>
              <w:ind w:left="359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风险普查</w:t>
            </w:r>
          </w:p>
          <w:p w:rsidR="000812B4" w:rsidRPr="008A1E15" w:rsidRDefault="00DA0122">
            <w:pPr>
              <w:spacing w:after="0"/>
              <w:ind w:left="91"/>
              <w:jc w:val="center"/>
              <w:rPr>
                <w:rFonts w:ascii="仿宋" w:eastAsia="仿宋" w:hAnsi="仿宋"/>
                <w:b/>
                <w:w w:val="80"/>
                <w:sz w:val="28"/>
                <w:szCs w:val="28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（个）</w:t>
            </w:r>
          </w:p>
        </w:tc>
        <w:tc>
          <w:tcPr>
            <w:tcW w:w="3673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left="359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地质灾害专业监测网络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812B4" w:rsidRPr="008A1E15" w:rsidRDefault="00DA0122">
            <w:pPr>
              <w:spacing w:after="0" w:line="216" w:lineRule="auto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完成地质灾害</w:t>
            </w:r>
          </w:p>
          <w:p w:rsidR="000812B4" w:rsidRPr="008A1E15" w:rsidRDefault="00DA0122">
            <w:pPr>
              <w:spacing w:after="0"/>
              <w:ind w:left="95" w:firstLine="23"/>
              <w:rPr>
                <w:rFonts w:ascii="仿宋" w:eastAsia="仿宋" w:hAnsi="仿宋"/>
                <w:b/>
                <w:w w:val="80"/>
                <w:sz w:val="28"/>
                <w:szCs w:val="28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综合治理（处）</w:t>
            </w:r>
          </w:p>
        </w:tc>
      </w:tr>
      <w:tr w:rsidR="000812B4" w:rsidRPr="008A1E15" w:rsidTr="00D329E0">
        <w:trPr>
          <w:trHeight w:val="7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1E15" w:rsidRPr="008A1E15" w:rsidRDefault="00DA0122">
            <w:pPr>
              <w:spacing w:after="0"/>
              <w:ind w:left="155" w:hanging="97"/>
              <w:jc w:val="both"/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累计建成专业</w:t>
            </w:r>
          </w:p>
          <w:p w:rsidR="000812B4" w:rsidRPr="008A1E15" w:rsidRDefault="00DA0122">
            <w:pPr>
              <w:spacing w:after="0"/>
              <w:ind w:left="155" w:hanging="97"/>
              <w:jc w:val="both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监测点（个）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1E15" w:rsidRPr="008A1E15" w:rsidRDefault="00DA0122">
            <w:pPr>
              <w:spacing w:after="0"/>
              <w:ind w:right="-113" w:firstLine="58"/>
              <w:jc w:val="both"/>
              <w:rPr>
                <w:rFonts w:ascii="仿宋" w:eastAsia="仿宋" w:hAnsi="仿宋" w:cs="微软雅黑"/>
                <w:b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sz w:val="24"/>
                <w:szCs w:val="24"/>
              </w:rPr>
              <w:t>新增山区雨量</w:t>
            </w:r>
          </w:p>
          <w:p w:rsidR="000812B4" w:rsidRPr="008A1E15" w:rsidRDefault="00DA0122">
            <w:pPr>
              <w:spacing w:after="0"/>
              <w:ind w:right="-113" w:firstLine="58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sz w:val="24"/>
                <w:szCs w:val="24"/>
              </w:rPr>
              <w:t>自动监测站（处）</w:t>
            </w:r>
          </w:p>
        </w:tc>
        <w:tc>
          <w:tcPr>
            <w:tcW w:w="99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812B4" w:rsidRPr="008A1E15" w:rsidTr="00D329E0">
        <w:trPr>
          <w:trHeight w:val="481"/>
        </w:trPr>
        <w:tc>
          <w:tcPr>
            <w:tcW w:w="602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left="60" w:right="6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sz w:val="24"/>
                <w:szCs w:val="24"/>
              </w:rPr>
              <w:t>杭州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8A1E15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２０２０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５３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５０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７５</w:t>
            </w:r>
          </w:p>
        </w:tc>
      </w:tr>
      <w:tr w:rsidR="000812B4" w:rsidRPr="008A1E15" w:rsidTr="00D329E0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２０２１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１１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９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６５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５０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１５</w:t>
            </w:r>
          </w:p>
        </w:tc>
      </w:tr>
      <w:tr w:rsidR="000812B4" w:rsidRPr="008A1E15" w:rsidTr="00D329E0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２０２２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４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８５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５０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１０</w:t>
            </w:r>
          </w:p>
        </w:tc>
      </w:tr>
      <w:tr w:rsidR="000812B4" w:rsidRPr="008A1E15" w:rsidTr="00D329E0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>
            <w:pPr>
              <w:spacing w:after="0"/>
              <w:ind w:left="359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小计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８５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１５０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 w:rsidP="008A1E15">
            <w:pPr>
              <w:spacing w:after="0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１００</w:t>
            </w:r>
          </w:p>
        </w:tc>
      </w:tr>
      <w:tr w:rsidR="000812B4" w:rsidRPr="008A1E15" w:rsidTr="00D329E0">
        <w:trPr>
          <w:trHeight w:val="481"/>
        </w:trPr>
        <w:tc>
          <w:tcPr>
            <w:tcW w:w="602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left="60" w:right="6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sz w:val="24"/>
                <w:szCs w:val="24"/>
              </w:rPr>
              <w:t>宁波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２０２０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０</w:t>
            </w:r>
          </w:p>
        </w:tc>
      </w:tr>
      <w:tr w:rsidR="000812B4" w:rsidRPr="008A1E15" w:rsidTr="00D329E0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２０２１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８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４０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４０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</w:t>
            </w:r>
          </w:p>
        </w:tc>
      </w:tr>
      <w:tr w:rsidR="000812B4" w:rsidRPr="008A1E15" w:rsidTr="00D329E0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２０２２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５５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</w:t>
            </w:r>
          </w:p>
        </w:tc>
      </w:tr>
      <w:tr w:rsidR="000812B4" w:rsidRPr="008A1E15" w:rsidTr="00D329E0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>
            <w:pPr>
              <w:spacing w:after="0"/>
              <w:ind w:left="359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小计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１０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９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５５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１００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8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４０</w:t>
            </w:r>
          </w:p>
        </w:tc>
      </w:tr>
      <w:tr w:rsidR="000812B4" w:rsidRPr="008A1E15" w:rsidTr="00D329E0">
        <w:trPr>
          <w:trHeight w:val="481"/>
        </w:trPr>
        <w:tc>
          <w:tcPr>
            <w:tcW w:w="602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left="60" w:right="6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sz w:val="24"/>
                <w:szCs w:val="24"/>
              </w:rPr>
              <w:t>温州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２０２０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９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８５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５０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</w:tr>
      <w:tr w:rsidR="000812B4" w:rsidRPr="008A1E15" w:rsidTr="00D329E0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２０２１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１１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６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９０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５０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</w:t>
            </w:r>
          </w:p>
        </w:tc>
      </w:tr>
      <w:tr w:rsidR="000812B4" w:rsidRPr="008A1E15" w:rsidTr="00D329E0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２０２２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９５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５０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</w:tr>
      <w:tr w:rsidR="000812B4" w:rsidRPr="008A1E15" w:rsidTr="00D329E0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>
            <w:pPr>
              <w:spacing w:after="0"/>
              <w:ind w:left="359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小计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２５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１１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９５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１５０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8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８０</w:t>
            </w:r>
          </w:p>
        </w:tc>
      </w:tr>
      <w:tr w:rsidR="000812B4" w:rsidRPr="008A1E15" w:rsidTr="00D329E0">
        <w:trPr>
          <w:trHeight w:val="481"/>
        </w:trPr>
        <w:tc>
          <w:tcPr>
            <w:tcW w:w="602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left="60" w:right="6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sz w:val="24"/>
                <w:szCs w:val="24"/>
              </w:rPr>
              <w:t>湖州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２０２０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８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１５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１４</w:t>
            </w:r>
          </w:p>
        </w:tc>
      </w:tr>
      <w:tr w:rsidR="000812B4" w:rsidRPr="008A1E15" w:rsidTr="00D329E0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 w:cs="微软雅黑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２０２１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１４</w:t>
            </w:r>
          </w:p>
        </w:tc>
      </w:tr>
      <w:tr w:rsidR="000812B4" w:rsidRPr="008A1E15" w:rsidTr="00D329E0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 w:cs="微软雅黑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２０２２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spacing w:val="-12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spacing w:val="-120"/>
                <w:sz w:val="24"/>
                <w:szCs w:val="24"/>
              </w:rPr>
              <w:t>２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spacing w:val="-12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spacing w:val="-120"/>
                <w:sz w:val="24"/>
                <w:szCs w:val="24"/>
              </w:rPr>
              <w:t>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spacing w:val="-12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spacing w:val="-120"/>
                <w:sz w:val="24"/>
                <w:szCs w:val="24"/>
              </w:rPr>
              <w:t>２５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spacing w:val="-12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spacing w:val="-120"/>
                <w:sz w:val="24"/>
                <w:szCs w:val="24"/>
              </w:rPr>
              <w:t>１５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spacing w:val="-12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spacing w:val="-120"/>
                <w:sz w:val="24"/>
                <w:szCs w:val="24"/>
              </w:rPr>
              <w:t>１２</w:t>
            </w:r>
          </w:p>
        </w:tc>
      </w:tr>
      <w:tr w:rsidR="000812B4" w:rsidRPr="008A1E15" w:rsidTr="00D329E0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>
            <w:pPr>
              <w:spacing w:after="0"/>
              <w:ind w:left="359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小计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１０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４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２５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５０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8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４０</w:t>
            </w:r>
          </w:p>
        </w:tc>
      </w:tr>
      <w:tr w:rsidR="000812B4" w:rsidRPr="008A1E15" w:rsidTr="00D329E0">
        <w:trPr>
          <w:trHeight w:val="481"/>
        </w:trPr>
        <w:tc>
          <w:tcPr>
            <w:tcW w:w="602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0812B4" w:rsidRPr="008A1E15" w:rsidRDefault="00DA0122">
            <w:pPr>
              <w:spacing w:after="0"/>
              <w:ind w:left="60" w:right="64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sz w:val="24"/>
                <w:szCs w:val="24"/>
              </w:rPr>
              <w:t>绍兴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２０２０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３３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４</w:t>
            </w:r>
          </w:p>
        </w:tc>
      </w:tr>
      <w:tr w:rsidR="000812B4" w:rsidRPr="008A1E15" w:rsidTr="00D329E0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２０２１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６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４０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２６</w:t>
            </w:r>
          </w:p>
        </w:tc>
      </w:tr>
    </w:tbl>
    <w:p w:rsidR="000812B4" w:rsidRPr="008A1E15" w:rsidRDefault="000812B4">
      <w:pPr>
        <w:spacing w:after="80"/>
        <w:ind w:left="265" w:hanging="10"/>
        <w:rPr>
          <w:rFonts w:ascii="仿宋" w:eastAsia="仿宋" w:hAnsi="仿宋"/>
          <w:sz w:val="24"/>
          <w:szCs w:val="24"/>
        </w:rPr>
      </w:pPr>
    </w:p>
    <w:p w:rsidR="008A1E15" w:rsidRPr="008A1E15" w:rsidRDefault="008A1E15">
      <w:pPr>
        <w:spacing w:after="80"/>
        <w:ind w:left="265" w:hanging="10"/>
        <w:rPr>
          <w:rFonts w:ascii="仿宋" w:eastAsia="仿宋" w:hAnsi="仿宋" w:hint="eastAsia"/>
          <w:sz w:val="24"/>
          <w:szCs w:val="24"/>
        </w:rPr>
      </w:pPr>
    </w:p>
    <w:tbl>
      <w:tblPr>
        <w:tblStyle w:val="TableGrid"/>
        <w:tblW w:w="8784" w:type="dxa"/>
        <w:tblInd w:w="-10" w:type="dxa"/>
        <w:tblCellMar>
          <w:top w:w="0" w:type="dxa"/>
          <w:left w:w="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203"/>
        <w:gridCol w:w="1203"/>
        <w:gridCol w:w="1685"/>
        <w:gridCol w:w="1564"/>
        <w:gridCol w:w="1564"/>
        <w:gridCol w:w="963"/>
      </w:tblGrid>
      <w:tr w:rsidR="000812B4" w:rsidRPr="008A1E15">
        <w:trPr>
          <w:trHeight w:val="722"/>
        </w:trPr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left="60" w:right="64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lastRenderedPageBreak/>
              <w:t>设区市</w:t>
            </w:r>
          </w:p>
        </w:tc>
        <w:tc>
          <w:tcPr>
            <w:tcW w:w="1203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left="359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年份</w:t>
            </w:r>
          </w:p>
        </w:tc>
        <w:tc>
          <w:tcPr>
            <w:tcW w:w="1203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>
            <w:pPr>
              <w:spacing w:after="0"/>
              <w:ind w:left="118"/>
              <w:jc w:val="both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开展乡镇</w:t>
            </w:r>
          </w:p>
          <w:p w:rsidR="000812B4" w:rsidRPr="008A1E15" w:rsidRDefault="00DA0122">
            <w:pPr>
              <w:spacing w:after="0"/>
              <w:ind w:left="96" w:hanging="80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（街道）地质灾害风险调查（个）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>
            <w:pPr>
              <w:spacing w:after="0" w:line="216" w:lineRule="auto"/>
              <w:ind w:left="359" w:right="-16" w:hanging="270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启动县（市、区）地质灾害</w:t>
            </w:r>
          </w:p>
          <w:p w:rsidR="000812B4" w:rsidRPr="008A1E15" w:rsidRDefault="00DA0122">
            <w:pPr>
              <w:spacing w:after="0"/>
              <w:ind w:left="359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风险普查</w:t>
            </w:r>
          </w:p>
          <w:p w:rsidR="000812B4" w:rsidRPr="008A1E15" w:rsidRDefault="00DA0122">
            <w:pPr>
              <w:spacing w:after="0"/>
              <w:ind w:left="91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（个）</w:t>
            </w:r>
          </w:p>
        </w:tc>
        <w:tc>
          <w:tcPr>
            <w:tcW w:w="3128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left="359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地质灾害专业监测网络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812B4" w:rsidRPr="008A1E15" w:rsidRDefault="00DA0122">
            <w:pPr>
              <w:spacing w:after="0" w:line="216" w:lineRule="auto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完成地质灾害</w:t>
            </w:r>
          </w:p>
          <w:p w:rsidR="000812B4" w:rsidRPr="008A1E15" w:rsidRDefault="00DA0122">
            <w:pPr>
              <w:spacing w:after="0"/>
              <w:ind w:left="95" w:firstLine="23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综合治理（处）</w:t>
            </w:r>
          </w:p>
        </w:tc>
      </w:tr>
      <w:tr w:rsidR="000812B4" w:rsidRPr="008A1E15">
        <w:trPr>
          <w:trHeight w:val="7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1E15" w:rsidRDefault="00DA0122">
            <w:pPr>
              <w:spacing w:after="0"/>
              <w:ind w:left="155" w:hanging="97"/>
              <w:jc w:val="both"/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累计建成专业</w:t>
            </w:r>
          </w:p>
          <w:p w:rsidR="000812B4" w:rsidRPr="008A1E15" w:rsidRDefault="00DA0122">
            <w:pPr>
              <w:spacing w:after="0"/>
              <w:ind w:left="155" w:hanging="97"/>
              <w:jc w:val="both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bookmarkStart w:id="0" w:name="_GoBack"/>
            <w:bookmarkEnd w:id="0"/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监测点（个）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1E15" w:rsidRDefault="00DA0122">
            <w:pPr>
              <w:spacing w:after="0"/>
              <w:ind w:right="-113" w:firstLine="58"/>
              <w:jc w:val="both"/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新增山区雨量</w:t>
            </w:r>
          </w:p>
          <w:p w:rsidR="000812B4" w:rsidRPr="008A1E15" w:rsidRDefault="00DA0122">
            <w:pPr>
              <w:spacing w:after="0"/>
              <w:ind w:right="-113" w:firstLine="58"/>
              <w:jc w:val="both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b/>
                <w:w w:val="80"/>
                <w:sz w:val="24"/>
                <w:szCs w:val="24"/>
              </w:rPr>
              <w:t>自动监测站（处）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</w:tr>
      <w:tr w:rsidR="000812B4" w:rsidRPr="008A1E15">
        <w:trPr>
          <w:trHeight w:val="481"/>
        </w:trPr>
        <w:tc>
          <w:tcPr>
            <w:tcW w:w="602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２０２２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５５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</w:t>
            </w:r>
          </w:p>
        </w:tc>
      </w:tr>
      <w:tr w:rsidR="000812B4" w:rsidRPr="008A1E1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>
            <w:pPr>
              <w:spacing w:after="0"/>
              <w:ind w:left="359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小计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１０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６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５５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９０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8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５０</w:t>
            </w:r>
          </w:p>
        </w:tc>
      </w:tr>
      <w:tr w:rsidR="000812B4" w:rsidRPr="008A1E15">
        <w:trPr>
          <w:trHeight w:val="481"/>
        </w:trPr>
        <w:tc>
          <w:tcPr>
            <w:tcW w:w="602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left="60" w:right="64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金华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２０２０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７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４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４２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７</w:t>
            </w:r>
          </w:p>
        </w:tc>
      </w:tr>
      <w:tr w:rsidR="000812B4" w:rsidRPr="008A1E1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２０２１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２３</w:t>
            </w:r>
          </w:p>
        </w:tc>
      </w:tr>
      <w:tr w:rsidR="000812B4" w:rsidRPr="008A1E1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２０２２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６０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</w:tr>
      <w:tr w:rsidR="000812B4" w:rsidRPr="008A1E1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>
            <w:pPr>
              <w:spacing w:after="0"/>
              <w:ind w:left="359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小计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１５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９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６０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９０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8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６０</w:t>
            </w:r>
          </w:p>
        </w:tc>
      </w:tr>
      <w:tr w:rsidR="000812B4" w:rsidRPr="008A1E15">
        <w:trPr>
          <w:trHeight w:val="481"/>
        </w:trPr>
        <w:tc>
          <w:tcPr>
            <w:tcW w:w="602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left="60" w:right="64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衢州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２０２０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９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２２</w:t>
            </w:r>
          </w:p>
        </w:tc>
      </w:tr>
      <w:tr w:rsidR="000812B4" w:rsidRPr="008A1E1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２０２１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１９</w:t>
            </w:r>
          </w:p>
        </w:tc>
      </w:tr>
      <w:tr w:rsidR="000812B4" w:rsidRPr="008A1E1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２０２２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５５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１９</w:t>
            </w:r>
          </w:p>
        </w:tc>
      </w:tr>
      <w:tr w:rsidR="000812B4" w:rsidRPr="008A1E1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>
            <w:pPr>
              <w:spacing w:after="0"/>
              <w:ind w:left="359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小计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１５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６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５５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９０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8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６０</w:t>
            </w:r>
          </w:p>
        </w:tc>
      </w:tr>
      <w:tr w:rsidR="000812B4" w:rsidRPr="008A1E15">
        <w:trPr>
          <w:trHeight w:val="481"/>
        </w:trPr>
        <w:tc>
          <w:tcPr>
            <w:tcW w:w="602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left="60" w:right="64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舟山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２０２０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４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１３</w:t>
            </w:r>
          </w:p>
        </w:tc>
      </w:tr>
      <w:tr w:rsidR="000812B4" w:rsidRPr="008A1E1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２０２１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８</w:t>
            </w:r>
          </w:p>
        </w:tc>
      </w:tr>
      <w:tr w:rsidR="000812B4" w:rsidRPr="008A1E1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２０２２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１５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９</w:t>
            </w:r>
          </w:p>
        </w:tc>
      </w:tr>
      <w:tr w:rsidR="000812B4" w:rsidRPr="008A1E1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>
            <w:pPr>
              <w:spacing w:after="0"/>
              <w:ind w:left="359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小计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４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１５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8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</w:tr>
      <w:tr w:rsidR="000812B4" w:rsidRPr="008A1E15">
        <w:trPr>
          <w:trHeight w:val="481"/>
        </w:trPr>
        <w:tc>
          <w:tcPr>
            <w:tcW w:w="602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left="60" w:right="64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台州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２０２０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７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４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</w:t>
            </w:r>
          </w:p>
        </w:tc>
      </w:tr>
      <w:tr w:rsidR="000812B4" w:rsidRPr="008A1E1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２０２１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４５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４０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</w:t>
            </w:r>
          </w:p>
        </w:tc>
      </w:tr>
      <w:tr w:rsidR="000812B4" w:rsidRPr="008A1E1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２０２２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６０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</w:t>
            </w:r>
          </w:p>
        </w:tc>
      </w:tr>
      <w:tr w:rsidR="000812B4" w:rsidRPr="008A1E1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>
            <w:pPr>
              <w:spacing w:after="0"/>
              <w:ind w:left="359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小计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１５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９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６０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１００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8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６０</w:t>
            </w:r>
          </w:p>
        </w:tc>
      </w:tr>
      <w:tr w:rsidR="000812B4" w:rsidRPr="008A1E15">
        <w:trPr>
          <w:trHeight w:val="481"/>
        </w:trPr>
        <w:tc>
          <w:tcPr>
            <w:tcW w:w="602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left="60" w:right="64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丽水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２０２０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１４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８５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１５</w:t>
            </w:r>
          </w:p>
        </w:tc>
      </w:tr>
      <w:tr w:rsidR="000812B4" w:rsidRPr="008A1E1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２０２１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６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６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９０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３５</w:t>
            </w:r>
          </w:p>
        </w:tc>
      </w:tr>
      <w:tr w:rsidR="000812B4" w:rsidRPr="008A1E1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２０２２</w:t>
            </w: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年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９５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５０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３０</w:t>
            </w:r>
          </w:p>
        </w:tc>
      </w:tr>
      <w:tr w:rsidR="000812B4" w:rsidRPr="008A1E1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0812B4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2B4" w:rsidRPr="008A1E15" w:rsidRDefault="00DA0122">
            <w:pPr>
              <w:spacing w:after="0"/>
              <w:ind w:left="359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小计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２５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９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7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９５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2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１５０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0812B4" w:rsidRPr="008A1E15" w:rsidRDefault="00DA0122">
            <w:pPr>
              <w:spacing w:after="0"/>
              <w:ind w:right="89"/>
              <w:jc w:val="center"/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w w:val="80"/>
                <w:sz w:val="24"/>
                <w:szCs w:val="24"/>
              </w:rPr>
              <w:t>８０</w:t>
            </w:r>
          </w:p>
        </w:tc>
      </w:tr>
      <w:tr w:rsidR="000812B4" w:rsidRPr="008A1E15">
        <w:trPr>
          <w:trHeight w:val="481"/>
        </w:trPr>
        <w:tc>
          <w:tcPr>
            <w:tcW w:w="1805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0812B4" w:rsidRPr="008A1E15" w:rsidRDefault="00DA0122" w:rsidP="00D329E0">
            <w:pPr>
              <w:spacing w:after="0" w:line="240" w:lineRule="auto"/>
              <w:ind w:right="4"/>
              <w:contextualSpacing/>
              <w:jc w:val="center"/>
              <w:rPr>
                <w:rFonts w:ascii="仿宋" w:eastAsia="仿宋" w:hAnsi="仿宋"/>
                <w:snapToGrid w:val="0"/>
                <w:w w:val="80"/>
                <w:kern w:val="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snapToGrid w:val="0"/>
                <w:w w:val="8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0812B4" w:rsidRPr="008A1E15" w:rsidRDefault="00DA0122" w:rsidP="00D329E0">
            <w:pPr>
              <w:spacing w:after="0" w:line="240" w:lineRule="auto"/>
              <w:ind w:right="29"/>
              <w:contextualSpacing/>
              <w:jc w:val="center"/>
              <w:rPr>
                <w:rFonts w:ascii="仿宋" w:eastAsia="仿宋" w:hAnsi="仿宋"/>
                <w:snapToGrid w:val="0"/>
                <w:w w:val="80"/>
                <w:kern w:val="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snapToGrid w:val="0"/>
                <w:w w:val="80"/>
                <w:kern w:val="0"/>
                <w:sz w:val="24"/>
                <w:szCs w:val="24"/>
              </w:rPr>
              <w:t>１５０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0812B4" w:rsidRPr="008A1E15" w:rsidRDefault="00DA0122" w:rsidP="00D329E0">
            <w:pPr>
              <w:spacing w:after="0" w:line="240" w:lineRule="auto"/>
              <w:ind w:right="27"/>
              <w:contextualSpacing/>
              <w:jc w:val="center"/>
              <w:rPr>
                <w:rFonts w:ascii="仿宋" w:eastAsia="仿宋" w:hAnsi="仿宋"/>
                <w:snapToGrid w:val="0"/>
                <w:w w:val="80"/>
                <w:kern w:val="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snapToGrid w:val="0"/>
                <w:w w:val="80"/>
                <w:kern w:val="0"/>
                <w:sz w:val="24"/>
                <w:szCs w:val="24"/>
              </w:rPr>
              <w:t>７７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0812B4" w:rsidRPr="008A1E15" w:rsidRDefault="00DA0122" w:rsidP="00D329E0">
            <w:pPr>
              <w:spacing w:after="0" w:line="240" w:lineRule="auto"/>
              <w:ind w:right="29"/>
              <w:contextualSpacing/>
              <w:jc w:val="center"/>
              <w:rPr>
                <w:rFonts w:ascii="仿宋" w:eastAsia="仿宋" w:hAnsi="仿宋"/>
                <w:snapToGrid w:val="0"/>
                <w:w w:val="80"/>
                <w:kern w:val="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snapToGrid w:val="0"/>
                <w:w w:val="80"/>
                <w:kern w:val="0"/>
                <w:sz w:val="24"/>
                <w:szCs w:val="24"/>
              </w:rPr>
              <w:t>６００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0812B4" w:rsidRPr="008A1E15" w:rsidRDefault="00DA0122" w:rsidP="00D329E0">
            <w:pPr>
              <w:spacing w:after="0" w:line="240" w:lineRule="auto"/>
              <w:ind w:right="27"/>
              <w:contextualSpacing/>
              <w:jc w:val="center"/>
              <w:rPr>
                <w:rFonts w:ascii="仿宋" w:eastAsia="仿宋" w:hAnsi="仿宋"/>
                <w:snapToGrid w:val="0"/>
                <w:w w:val="80"/>
                <w:kern w:val="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snapToGrid w:val="0"/>
                <w:w w:val="80"/>
                <w:kern w:val="0"/>
                <w:sz w:val="24"/>
                <w:szCs w:val="24"/>
              </w:rPr>
              <w:t>１０００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2B4" w:rsidRPr="008A1E15" w:rsidRDefault="00DA0122" w:rsidP="00D329E0">
            <w:pPr>
              <w:spacing w:after="0" w:line="240" w:lineRule="auto"/>
              <w:contextualSpacing/>
              <w:rPr>
                <w:rFonts w:ascii="仿宋" w:eastAsia="仿宋" w:hAnsi="仿宋"/>
                <w:snapToGrid w:val="0"/>
                <w:w w:val="80"/>
                <w:kern w:val="0"/>
                <w:sz w:val="24"/>
                <w:szCs w:val="24"/>
              </w:rPr>
            </w:pPr>
            <w:r w:rsidRPr="008A1E15">
              <w:rPr>
                <w:rFonts w:ascii="仿宋" w:eastAsia="仿宋" w:hAnsi="仿宋" w:cs="微软雅黑"/>
                <w:snapToGrid w:val="0"/>
                <w:w w:val="80"/>
                <w:kern w:val="0"/>
                <w:sz w:val="24"/>
                <w:szCs w:val="24"/>
              </w:rPr>
              <w:t>６００</w:t>
            </w:r>
          </w:p>
        </w:tc>
      </w:tr>
    </w:tbl>
    <w:p w:rsidR="000812B4" w:rsidRPr="008A1E15" w:rsidRDefault="000812B4">
      <w:pPr>
        <w:spacing w:after="80"/>
        <w:ind w:left="7406" w:hanging="10"/>
        <w:rPr>
          <w:rFonts w:ascii="仿宋" w:eastAsia="仿宋" w:hAnsi="仿宋"/>
          <w:w w:val="80"/>
          <w:sz w:val="28"/>
          <w:szCs w:val="28"/>
        </w:rPr>
      </w:pPr>
    </w:p>
    <w:sectPr w:rsidR="000812B4" w:rsidRPr="008A1E15">
      <w:pgSz w:w="11918" w:h="17423"/>
      <w:pgMar w:top="1857" w:right="1843" w:bottom="2283" w:left="1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22" w:rsidRDefault="00DA0122">
      <w:pPr>
        <w:spacing w:after="0" w:line="240" w:lineRule="auto"/>
      </w:pPr>
    </w:p>
  </w:endnote>
  <w:endnote w:type="continuationSeparator" w:id="0">
    <w:p w:rsidR="00DA0122" w:rsidRDefault="00DA01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22" w:rsidRDefault="00DA0122">
      <w:pPr>
        <w:spacing w:after="0" w:line="240" w:lineRule="auto"/>
      </w:pPr>
    </w:p>
  </w:footnote>
  <w:footnote w:type="continuationSeparator" w:id="0">
    <w:p w:rsidR="00DA0122" w:rsidRDefault="00DA012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B4"/>
    <w:rsid w:val="000812B4"/>
    <w:rsid w:val="008A1E15"/>
    <w:rsid w:val="008B4D5D"/>
    <w:rsid w:val="00D329E0"/>
    <w:rsid w:val="00D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CD57D-DAAD-455D-B580-B53967AD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cp:lastModifiedBy>jinhong</cp:lastModifiedBy>
  <cp:revision>3</cp:revision>
  <dcterms:created xsi:type="dcterms:W3CDTF">2020-09-22T07:27:00Z</dcterms:created>
  <dcterms:modified xsi:type="dcterms:W3CDTF">2020-09-22T07:52:00Z</dcterms:modified>
</cp:coreProperties>
</file>